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A47F8" w14:textId="7D5E3810" w:rsidR="00AA5EFC" w:rsidRPr="00CE467C" w:rsidRDefault="007008F0" w:rsidP="001665ED">
      <w:pPr>
        <w:pStyle w:val="Default"/>
        <w:spacing w:after="80"/>
        <w:jc w:val="center"/>
        <w:rPr>
          <w:sz w:val="20"/>
          <w:szCs w:val="20"/>
          <w:lang w:val="uk-UA"/>
        </w:rPr>
      </w:pPr>
      <w:r w:rsidRPr="003C2751">
        <w:rPr>
          <w:b/>
          <w:bCs/>
          <w:sz w:val="20"/>
          <w:szCs w:val="20"/>
        </w:rPr>
        <w:t xml:space="preserve"> </w:t>
      </w:r>
      <w:r w:rsidR="00AA5EFC" w:rsidRPr="003C2751">
        <w:rPr>
          <w:b/>
          <w:bCs/>
          <w:sz w:val="20"/>
          <w:szCs w:val="20"/>
        </w:rPr>
        <w:t>ДОГОВІР</w:t>
      </w:r>
    </w:p>
    <w:p w14:paraId="7FC800FB" w14:textId="7854FF95" w:rsidR="00AA5EFC" w:rsidRPr="003C2751" w:rsidRDefault="00AA5EFC" w:rsidP="001665ED">
      <w:pPr>
        <w:pStyle w:val="Default"/>
        <w:spacing w:after="80"/>
        <w:jc w:val="center"/>
        <w:rPr>
          <w:b/>
          <w:bCs/>
          <w:sz w:val="20"/>
          <w:szCs w:val="20"/>
        </w:rPr>
      </w:pPr>
      <w:r w:rsidRPr="003C2751">
        <w:rPr>
          <w:b/>
          <w:bCs/>
          <w:sz w:val="20"/>
          <w:szCs w:val="20"/>
        </w:rPr>
        <w:t>про постачання електричної енергії споживачу</w:t>
      </w:r>
    </w:p>
    <w:p w14:paraId="36DAA22F" w14:textId="7F556520" w:rsidR="00AA5EFC" w:rsidRPr="003C2751" w:rsidRDefault="00AA5EFC" w:rsidP="00716202">
      <w:pPr>
        <w:pStyle w:val="Default"/>
        <w:spacing w:after="80"/>
        <w:jc w:val="both"/>
        <w:rPr>
          <w:b/>
          <w:bCs/>
          <w:sz w:val="20"/>
          <w:szCs w:val="20"/>
        </w:rPr>
      </w:pPr>
    </w:p>
    <w:p w14:paraId="4BBC68A0" w14:textId="6013E8FA" w:rsidR="001665ED" w:rsidRDefault="00AA5EFC" w:rsidP="00716202">
      <w:pPr>
        <w:pStyle w:val="Default"/>
        <w:spacing w:after="80"/>
        <w:jc w:val="both"/>
        <w:rPr>
          <w:sz w:val="20"/>
          <w:szCs w:val="20"/>
          <w:lang w:val="uk-UA"/>
        </w:rPr>
      </w:pPr>
      <w:r w:rsidRPr="003C2751">
        <w:rPr>
          <w:b/>
          <w:bCs/>
          <w:sz w:val="20"/>
          <w:szCs w:val="20"/>
        </w:rPr>
        <w:t>ТОВАРИСТВО З ОБМЕЖЕНОЮ ВІДПОВІДАЛЬНІСТЮ «</w:t>
      </w:r>
      <w:r w:rsidR="00CB532A" w:rsidRPr="003C2751">
        <w:rPr>
          <w:b/>
          <w:bCs/>
          <w:sz w:val="20"/>
          <w:szCs w:val="20"/>
          <w:lang w:val="uk-UA"/>
        </w:rPr>
        <w:t>НОВІТНІ ТЕХНОЛОГІЇ 3000</w:t>
      </w:r>
      <w:r w:rsidRPr="003C2751">
        <w:rPr>
          <w:b/>
          <w:bCs/>
          <w:sz w:val="20"/>
          <w:szCs w:val="20"/>
        </w:rPr>
        <w:t xml:space="preserve">» </w:t>
      </w:r>
      <w:r w:rsidR="00CB532A" w:rsidRPr="003C2751">
        <w:rPr>
          <w:bCs/>
          <w:sz w:val="20"/>
          <w:szCs w:val="20"/>
          <w:lang w:val="uk-UA"/>
        </w:rPr>
        <w:t>(ідентифікаційний код 34183694)</w:t>
      </w:r>
      <w:r w:rsidR="00CB532A" w:rsidRPr="003C2751">
        <w:rPr>
          <w:b/>
          <w:bCs/>
          <w:sz w:val="20"/>
          <w:szCs w:val="20"/>
          <w:lang w:val="uk-UA"/>
        </w:rPr>
        <w:t xml:space="preserve"> </w:t>
      </w:r>
      <w:r w:rsidRPr="003C2751">
        <w:rPr>
          <w:sz w:val="20"/>
          <w:szCs w:val="20"/>
        </w:rPr>
        <w:t xml:space="preserve">(далі – </w:t>
      </w:r>
      <w:r w:rsidRPr="003C2751">
        <w:rPr>
          <w:b/>
          <w:sz w:val="20"/>
          <w:szCs w:val="20"/>
        </w:rPr>
        <w:t>Постачальник</w:t>
      </w:r>
      <w:r w:rsidR="001665ED" w:rsidRPr="003C2751">
        <w:rPr>
          <w:sz w:val="20"/>
          <w:szCs w:val="20"/>
        </w:rPr>
        <w:t>), що</w:t>
      </w:r>
      <w:r w:rsidR="00CB532A" w:rsidRPr="003C2751">
        <w:rPr>
          <w:sz w:val="20"/>
          <w:szCs w:val="20"/>
        </w:rPr>
        <w:t xml:space="preserve"> діє на підставі Л</w:t>
      </w:r>
      <w:r w:rsidRPr="003C2751">
        <w:rPr>
          <w:sz w:val="20"/>
          <w:szCs w:val="20"/>
        </w:rPr>
        <w:t>іцензії</w:t>
      </w:r>
      <w:r w:rsidR="00CB532A" w:rsidRPr="003C2751">
        <w:rPr>
          <w:sz w:val="20"/>
          <w:szCs w:val="20"/>
          <w:lang w:val="uk-UA"/>
        </w:rPr>
        <w:t xml:space="preserve"> на право провадження господарської діяльності</w:t>
      </w:r>
      <w:r w:rsidRPr="003C2751">
        <w:rPr>
          <w:sz w:val="20"/>
          <w:szCs w:val="20"/>
        </w:rPr>
        <w:t xml:space="preserve"> з постачання електричної енергії споживачу, виданої згідно постанови Національної комісії, що здійснює державне регулювання </w:t>
      </w:r>
      <w:proofErr w:type="gramStart"/>
      <w:r w:rsidRPr="003C2751">
        <w:rPr>
          <w:sz w:val="20"/>
          <w:szCs w:val="20"/>
        </w:rPr>
        <w:t>у сферах</w:t>
      </w:r>
      <w:proofErr w:type="gramEnd"/>
      <w:r w:rsidRPr="003C2751">
        <w:rPr>
          <w:sz w:val="20"/>
          <w:szCs w:val="20"/>
        </w:rPr>
        <w:t xml:space="preserve"> енергетики</w:t>
      </w:r>
      <w:r w:rsidR="001665ED" w:rsidRPr="003C2751">
        <w:rPr>
          <w:sz w:val="20"/>
          <w:szCs w:val="20"/>
        </w:rPr>
        <w:t xml:space="preserve"> та комунальних послуг від 13.11.2018 № 1409</w:t>
      </w:r>
      <w:r w:rsidR="00716202">
        <w:rPr>
          <w:sz w:val="20"/>
          <w:szCs w:val="20"/>
          <w:lang w:val="uk-UA"/>
        </w:rPr>
        <w:t>,</w:t>
      </w:r>
    </w:p>
    <w:p w14:paraId="76DD9C2E" w14:textId="77777777" w:rsidR="00716202" w:rsidRPr="003C2751" w:rsidRDefault="00716202" w:rsidP="00716202">
      <w:pPr>
        <w:pStyle w:val="Default"/>
        <w:spacing w:after="80"/>
        <w:ind w:firstLine="709"/>
        <w:jc w:val="both"/>
        <w:rPr>
          <w:sz w:val="20"/>
          <w:szCs w:val="20"/>
          <w:lang w:val="uk-UA"/>
        </w:rPr>
      </w:pPr>
    </w:p>
    <w:p w14:paraId="515B1D8D" w14:textId="77777777" w:rsidR="00AA5EFC" w:rsidRPr="003C2751" w:rsidRDefault="00AA5EFC" w:rsidP="00060E5D">
      <w:pPr>
        <w:pStyle w:val="Default"/>
        <w:numPr>
          <w:ilvl w:val="0"/>
          <w:numId w:val="9"/>
        </w:numPr>
        <w:spacing w:after="80"/>
        <w:ind w:left="284" w:hanging="295"/>
        <w:jc w:val="center"/>
        <w:rPr>
          <w:b/>
          <w:bCs/>
          <w:sz w:val="20"/>
          <w:szCs w:val="20"/>
        </w:rPr>
      </w:pPr>
      <w:r w:rsidRPr="003C2751">
        <w:rPr>
          <w:b/>
          <w:bCs/>
          <w:sz w:val="20"/>
          <w:szCs w:val="20"/>
        </w:rPr>
        <w:t>Загальні положення</w:t>
      </w:r>
    </w:p>
    <w:p w14:paraId="4A5CC2D2" w14:textId="37BBAC5A" w:rsidR="00AA5EFC" w:rsidRPr="003C2751" w:rsidRDefault="00CE467C" w:rsidP="00060E5D">
      <w:pPr>
        <w:pStyle w:val="Default"/>
        <w:spacing w:after="80"/>
        <w:ind w:firstLine="709"/>
        <w:jc w:val="both"/>
        <w:rPr>
          <w:sz w:val="20"/>
          <w:szCs w:val="20"/>
        </w:rPr>
      </w:pPr>
      <w:r>
        <w:rPr>
          <w:sz w:val="20"/>
          <w:szCs w:val="20"/>
        </w:rPr>
        <w:t>1.1. Ц</w:t>
      </w:r>
      <w:r>
        <w:rPr>
          <w:sz w:val="20"/>
          <w:szCs w:val="20"/>
          <w:lang w:val="uk-UA"/>
        </w:rPr>
        <w:t>ей Договір</w:t>
      </w:r>
      <w:r>
        <w:rPr>
          <w:sz w:val="20"/>
          <w:szCs w:val="20"/>
        </w:rPr>
        <w:t xml:space="preserve"> </w:t>
      </w:r>
      <w:r w:rsidR="00AA5EFC" w:rsidRPr="003C2751">
        <w:rPr>
          <w:sz w:val="20"/>
          <w:szCs w:val="20"/>
        </w:rPr>
        <w:t>встановлює порядок та умови постачання електричної енергії як товар</w:t>
      </w:r>
      <w:r>
        <w:rPr>
          <w:sz w:val="20"/>
          <w:szCs w:val="20"/>
        </w:rPr>
        <w:t>ної продукції Споживачу</w:t>
      </w:r>
      <w:r w:rsidR="00AA5EFC" w:rsidRPr="003C2751">
        <w:rPr>
          <w:sz w:val="20"/>
          <w:szCs w:val="20"/>
        </w:rPr>
        <w:t xml:space="preserve"> Постачальником та укладається</w:t>
      </w:r>
      <w:r w:rsidR="00D82403" w:rsidRPr="003C2751">
        <w:rPr>
          <w:sz w:val="20"/>
          <w:szCs w:val="20"/>
          <w:lang w:val="uk-UA"/>
        </w:rPr>
        <w:t xml:space="preserve"> сторонами</w:t>
      </w:r>
      <w:r w:rsidR="00AA5EFC" w:rsidRPr="003C2751">
        <w:rPr>
          <w:sz w:val="20"/>
          <w:szCs w:val="20"/>
        </w:rPr>
        <w:t xml:space="preserve"> з урахуванням статей 633, 634, 641, 642 Цивільного кодексу України, шляхом приєднання Споживача до</w:t>
      </w:r>
      <w:r w:rsidR="009222AD" w:rsidRPr="003C2751">
        <w:rPr>
          <w:sz w:val="20"/>
          <w:szCs w:val="20"/>
          <w:lang w:val="uk-UA"/>
        </w:rPr>
        <w:t xml:space="preserve"> умов</w:t>
      </w:r>
      <w:r w:rsidR="00AA5EFC" w:rsidRPr="003C2751">
        <w:rPr>
          <w:sz w:val="20"/>
          <w:szCs w:val="20"/>
        </w:rPr>
        <w:t xml:space="preserve"> цього Договору, згідно із заявою приєднанням, яка є додатком 1 до цього договору. </w:t>
      </w:r>
    </w:p>
    <w:p w14:paraId="63AAC41C" w14:textId="2C7D7889" w:rsidR="00AA5EFC" w:rsidRPr="003C2751" w:rsidRDefault="00AA5EFC" w:rsidP="00060E5D">
      <w:pPr>
        <w:pStyle w:val="Default"/>
        <w:spacing w:after="80"/>
        <w:ind w:firstLine="709"/>
        <w:jc w:val="both"/>
        <w:rPr>
          <w:sz w:val="20"/>
          <w:szCs w:val="20"/>
        </w:rPr>
      </w:pPr>
      <w:r w:rsidRPr="003C2751">
        <w:rPr>
          <w:sz w:val="20"/>
          <w:szCs w:val="20"/>
        </w:rPr>
        <w:t>1.2. Умови цього Договору розроблен</w:t>
      </w:r>
      <w:r w:rsidR="003404A1" w:rsidRPr="003C2751">
        <w:rPr>
          <w:sz w:val="20"/>
          <w:szCs w:val="20"/>
        </w:rPr>
        <w:t xml:space="preserve">і відповідно до Закону України </w:t>
      </w:r>
      <w:r w:rsidR="003404A1" w:rsidRPr="003C2751">
        <w:rPr>
          <w:sz w:val="20"/>
          <w:szCs w:val="20"/>
          <w:lang w:val="uk-UA"/>
        </w:rPr>
        <w:t>«</w:t>
      </w:r>
      <w:r w:rsidRPr="003C2751">
        <w:rPr>
          <w:sz w:val="20"/>
          <w:szCs w:val="20"/>
        </w:rPr>
        <w:t>Про ринок електричної енергії</w:t>
      </w:r>
      <w:r w:rsidR="003404A1" w:rsidRPr="003C2751">
        <w:rPr>
          <w:sz w:val="20"/>
          <w:szCs w:val="20"/>
          <w:lang w:val="uk-UA"/>
        </w:rPr>
        <w:t>»</w:t>
      </w:r>
      <w:r w:rsidRPr="003C2751">
        <w:rPr>
          <w:sz w:val="20"/>
          <w:szCs w:val="20"/>
        </w:rPr>
        <w:t xml:space="preserve"> та Правил роздрібного ринку електричної енергії, затверджених постановою Національної комісії, що здійснює державне регулювання </w:t>
      </w:r>
      <w:proofErr w:type="gramStart"/>
      <w:r w:rsidRPr="003C2751">
        <w:rPr>
          <w:sz w:val="20"/>
          <w:szCs w:val="20"/>
        </w:rPr>
        <w:t>у сферах</w:t>
      </w:r>
      <w:proofErr w:type="gramEnd"/>
      <w:r w:rsidRPr="003C2751">
        <w:rPr>
          <w:sz w:val="20"/>
          <w:szCs w:val="20"/>
        </w:rPr>
        <w:t xml:space="preserve"> енергетики та комунальних послуг, від 14.03.2018 № 312 (далі </w:t>
      </w:r>
      <w:r w:rsidR="00F4437F" w:rsidRPr="003C2751">
        <w:rPr>
          <w:sz w:val="20"/>
          <w:szCs w:val="20"/>
        </w:rPr>
        <w:t>–</w:t>
      </w:r>
      <w:r w:rsidRPr="003C2751">
        <w:rPr>
          <w:sz w:val="20"/>
          <w:szCs w:val="20"/>
        </w:rPr>
        <w:t xml:space="preserve"> ПРРЕЕ), та є однаковими для всіх споживачів. </w:t>
      </w:r>
    </w:p>
    <w:p w14:paraId="29324D80" w14:textId="227B75F4" w:rsidR="00AA5EFC" w:rsidRPr="003C2751" w:rsidRDefault="00AA5EFC" w:rsidP="00060E5D">
      <w:pPr>
        <w:pStyle w:val="Default"/>
        <w:spacing w:after="80"/>
        <w:ind w:firstLine="709"/>
        <w:jc w:val="both"/>
        <w:rPr>
          <w:sz w:val="20"/>
          <w:szCs w:val="20"/>
        </w:rPr>
      </w:pPr>
      <w:r w:rsidRPr="003C2751">
        <w:rPr>
          <w:sz w:val="20"/>
          <w:szCs w:val="20"/>
        </w:rPr>
        <w:t xml:space="preserve">Далі по тексту цього Договору Постачальник або Споживач іменуються Сторона, а разом </w:t>
      </w:r>
      <w:r w:rsidR="00F4437F" w:rsidRPr="003C2751">
        <w:rPr>
          <w:sz w:val="20"/>
          <w:szCs w:val="20"/>
        </w:rPr>
        <w:t>–</w:t>
      </w:r>
      <w:r w:rsidRPr="003C2751">
        <w:rPr>
          <w:sz w:val="20"/>
          <w:szCs w:val="20"/>
        </w:rPr>
        <w:t xml:space="preserve"> Сторони. </w:t>
      </w:r>
    </w:p>
    <w:p w14:paraId="09D3ED7D" w14:textId="77777777" w:rsidR="00AA5EFC" w:rsidRPr="003C2751" w:rsidRDefault="00AA5EFC" w:rsidP="00060E5D">
      <w:pPr>
        <w:pStyle w:val="Default"/>
        <w:spacing w:after="80"/>
        <w:ind w:firstLine="709"/>
        <w:jc w:val="both"/>
        <w:rPr>
          <w:sz w:val="20"/>
          <w:szCs w:val="20"/>
        </w:rPr>
      </w:pPr>
      <w:r w:rsidRPr="003C2751">
        <w:rPr>
          <w:sz w:val="20"/>
          <w:szCs w:val="20"/>
        </w:rPr>
        <w:t xml:space="preserve">Терміни та визначення, що використовуються у цьому Договорі вживаються у значенні, передбаченому чинними нормативно-правовими актами у сфері енергетики. </w:t>
      </w:r>
    </w:p>
    <w:p w14:paraId="224A7A8D" w14:textId="77777777" w:rsidR="00AA5EFC" w:rsidRPr="003C2751" w:rsidRDefault="00AA5EFC" w:rsidP="00060E5D">
      <w:pPr>
        <w:pStyle w:val="Default"/>
        <w:spacing w:after="80"/>
        <w:ind w:firstLine="709"/>
        <w:jc w:val="both"/>
        <w:rPr>
          <w:b/>
          <w:bCs/>
          <w:sz w:val="20"/>
          <w:szCs w:val="20"/>
        </w:rPr>
      </w:pPr>
    </w:p>
    <w:p w14:paraId="1E4C3829" w14:textId="77777777" w:rsidR="00AA5EFC" w:rsidRPr="003C2751" w:rsidRDefault="00AA5EFC" w:rsidP="00060E5D">
      <w:pPr>
        <w:pStyle w:val="Default"/>
        <w:numPr>
          <w:ilvl w:val="0"/>
          <w:numId w:val="9"/>
        </w:numPr>
        <w:spacing w:after="80"/>
        <w:ind w:left="284" w:hanging="284"/>
        <w:jc w:val="center"/>
        <w:rPr>
          <w:b/>
          <w:bCs/>
          <w:sz w:val="20"/>
          <w:szCs w:val="20"/>
        </w:rPr>
      </w:pPr>
      <w:r w:rsidRPr="003C2751">
        <w:rPr>
          <w:b/>
          <w:bCs/>
          <w:sz w:val="20"/>
          <w:szCs w:val="20"/>
        </w:rPr>
        <w:t>Предмет Договору</w:t>
      </w:r>
    </w:p>
    <w:p w14:paraId="14D476F2" w14:textId="77777777" w:rsidR="00AA5EFC" w:rsidRPr="003C2751" w:rsidRDefault="00AA5EFC" w:rsidP="00060E5D">
      <w:pPr>
        <w:pStyle w:val="Default"/>
        <w:spacing w:after="80"/>
        <w:ind w:firstLine="709"/>
        <w:jc w:val="both"/>
        <w:rPr>
          <w:sz w:val="20"/>
          <w:szCs w:val="20"/>
        </w:rPr>
      </w:pPr>
      <w:r w:rsidRPr="003C2751">
        <w:rPr>
          <w:sz w:val="20"/>
          <w:szCs w:val="20"/>
        </w:rPr>
        <w:t xml:space="preserve">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 </w:t>
      </w:r>
    </w:p>
    <w:p w14:paraId="35E3D47E" w14:textId="77777777" w:rsidR="00AA5EFC" w:rsidRPr="003C2751" w:rsidRDefault="00AA5EFC" w:rsidP="00060E5D">
      <w:pPr>
        <w:pStyle w:val="Default"/>
        <w:spacing w:after="80"/>
        <w:ind w:firstLine="709"/>
        <w:jc w:val="both"/>
        <w:rPr>
          <w:sz w:val="20"/>
          <w:szCs w:val="20"/>
        </w:rPr>
      </w:pPr>
      <w:r w:rsidRPr="003C2751">
        <w:rPr>
          <w:sz w:val="20"/>
          <w:szCs w:val="20"/>
        </w:rPr>
        <w:t xml:space="preserve">2.2. Постачання електричної енергії Споживачу здійснюється, якщо: </w:t>
      </w:r>
    </w:p>
    <w:p w14:paraId="005BB08E" w14:textId="77777777" w:rsidR="00AA5EFC" w:rsidRPr="003C2751" w:rsidRDefault="00AA5EFC" w:rsidP="00060E5D">
      <w:pPr>
        <w:pStyle w:val="Default"/>
        <w:spacing w:after="80"/>
        <w:ind w:firstLine="709"/>
        <w:jc w:val="both"/>
        <w:rPr>
          <w:sz w:val="20"/>
          <w:szCs w:val="20"/>
        </w:rPr>
      </w:pPr>
      <w:r w:rsidRPr="003C2751">
        <w:rPr>
          <w:sz w:val="20"/>
          <w:szCs w:val="20"/>
        </w:rPr>
        <w:t xml:space="preserve">1) об’єкт Споживача підключений до мереж Оператора системи, у встановленому законодавством порядку; </w:t>
      </w:r>
    </w:p>
    <w:p w14:paraId="5890F5B3" w14:textId="7E098341" w:rsidR="00AA5EFC" w:rsidRPr="003C2751" w:rsidRDefault="00AA5EFC" w:rsidP="00060E5D">
      <w:pPr>
        <w:pStyle w:val="Default"/>
        <w:spacing w:after="80"/>
        <w:ind w:firstLine="709"/>
        <w:jc w:val="both"/>
        <w:rPr>
          <w:sz w:val="20"/>
          <w:szCs w:val="20"/>
        </w:rPr>
      </w:pPr>
      <w:r w:rsidRPr="003C2751">
        <w:rPr>
          <w:sz w:val="20"/>
          <w:szCs w:val="20"/>
        </w:rPr>
        <w:t xml:space="preserve">2) Постачальник за договором з Оператором системи отримав доступ до мереж та можливість продажу електричної енергії на території діяльності Оператора системи; </w:t>
      </w:r>
    </w:p>
    <w:p w14:paraId="4C2EC41F" w14:textId="77777777" w:rsidR="00AA5EFC" w:rsidRPr="003C2751" w:rsidRDefault="00AA5EFC" w:rsidP="00060E5D">
      <w:pPr>
        <w:pStyle w:val="Default"/>
        <w:spacing w:after="80"/>
        <w:ind w:firstLine="709"/>
        <w:jc w:val="both"/>
        <w:rPr>
          <w:sz w:val="20"/>
          <w:szCs w:val="20"/>
        </w:rPr>
      </w:pPr>
      <w:r w:rsidRPr="003C2751">
        <w:rPr>
          <w:sz w:val="20"/>
          <w:szCs w:val="20"/>
        </w:rPr>
        <w:t xml:space="preserve">3) Споживач є стороною діючого договору про надання послуг з розподілу (передачі) електричної енергії Споживачу; </w:t>
      </w:r>
    </w:p>
    <w:p w14:paraId="3926B74C" w14:textId="77777777" w:rsidR="00AA5EFC" w:rsidRPr="003C2751" w:rsidRDefault="00AA5EFC" w:rsidP="00060E5D">
      <w:pPr>
        <w:pStyle w:val="Default"/>
        <w:spacing w:after="80"/>
        <w:ind w:firstLine="709"/>
        <w:jc w:val="both"/>
        <w:rPr>
          <w:sz w:val="20"/>
          <w:szCs w:val="20"/>
        </w:rPr>
      </w:pPr>
      <w:r w:rsidRPr="003C2751">
        <w:rPr>
          <w:sz w:val="20"/>
          <w:szCs w:val="20"/>
        </w:rPr>
        <w:t xml:space="preserve">4) за усіма точками комерційного обліку на об’єкті (об’єктах) Споживача, за якими здійснюється (планується) постачання електричної енергії, укладено договір про надання послуг комерційного обліку електричної енергії, крім випадків, коли роль постачальника послуг комерційного обліку виконує оператор системи розподілу, до мереж якого приєднаний цей Споживач; </w:t>
      </w:r>
    </w:p>
    <w:p w14:paraId="1D52B6E1" w14:textId="77777777" w:rsidR="00AA5EFC" w:rsidRPr="003C2751" w:rsidRDefault="00AA5EFC" w:rsidP="00060E5D">
      <w:pPr>
        <w:pStyle w:val="Default"/>
        <w:spacing w:after="80"/>
        <w:ind w:firstLine="709"/>
        <w:jc w:val="both"/>
        <w:rPr>
          <w:sz w:val="20"/>
          <w:szCs w:val="20"/>
        </w:rPr>
      </w:pPr>
      <w:r w:rsidRPr="003C2751">
        <w:rPr>
          <w:sz w:val="20"/>
          <w:szCs w:val="20"/>
        </w:rPr>
        <w:t xml:space="preserve">5) відсутній факт припинення/призупинення постачання електричної енергії або надання послуг з розподілу (передачі) електричної енергії у випадках, передбачених законодавством у сфері енергетики; </w:t>
      </w:r>
    </w:p>
    <w:p w14:paraId="63CCE1B8" w14:textId="77777777" w:rsidR="00060E5D" w:rsidRPr="003C2751" w:rsidRDefault="00AA5EFC" w:rsidP="00060E5D">
      <w:pPr>
        <w:pStyle w:val="Default"/>
        <w:spacing w:after="80"/>
        <w:ind w:firstLine="709"/>
        <w:jc w:val="both"/>
        <w:rPr>
          <w:sz w:val="20"/>
          <w:szCs w:val="20"/>
        </w:rPr>
      </w:pPr>
      <w:r w:rsidRPr="003C2751">
        <w:rPr>
          <w:sz w:val="20"/>
          <w:szCs w:val="20"/>
        </w:rPr>
        <w:t>6) відсутня прострочена заборгованість за договорами про постачання електричної енергії або про надання послуг з розподілу (передачі) електричної енергії;</w:t>
      </w:r>
    </w:p>
    <w:p w14:paraId="2E6B1997" w14:textId="45FC3885"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7) Споживач відповідає критеріям обраної ним комерційної пропозиції. </w:t>
      </w:r>
    </w:p>
    <w:p w14:paraId="5DC17ED6" w14:textId="77777777" w:rsidR="00AA5EFC" w:rsidRPr="003C2751" w:rsidRDefault="00AA5EFC" w:rsidP="00060E5D">
      <w:pPr>
        <w:pStyle w:val="Default"/>
        <w:spacing w:after="80"/>
        <w:ind w:firstLine="709"/>
        <w:jc w:val="both"/>
        <w:rPr>
          <w:b/>
          <w:bCs/>
          <w:color w:val="auto"/>
          <w:sz w:val="20"/>
          <w:szCs w:val="20"/>
        </w:rPr>
      </w:pPr>
    </w:p>
    <w:p w14:paraId="632BAE6F" w14:textId="77777777" w:rsidR="00AA5EFC" w:rsidRPr="003C2751" w:rsidRDefault="00AA5EFC" w:rsidP="00060E5D">
      <w:pPr>
        <w:pStyle w:val="Default"/>
        <w:numPr>
          <w:ilvl w:val="0"/>
          <w:numId w:val="9"/>
        </w:numPr>
        <w:spacing w:after="80"/>
        <w:ind w:left="284" w:hanging="284"/>
        <w:jc w:val="center"/>
        <w:rPr>
          <w:b/>
          <w:bCs/>
          <w:color w:val="auto"/>
          <w:sz w:val="20"/>
          <w:szCs w:val="20"/>
        </w:rPr>
      </w:pPr>
      <w:r w:rsidRPr="003C2751">
        <w:rPr>
          <w:b/>
          <w:bCs/>
          <w:color w:val="auto"/>
          <w:sz w:val="20"/>
          <w:szCs w:val="20"/>
        </w:rPr>
        <w:t>Умови постачання</w:t>
      </w:r>
    </w:p>
    <w:p w14:paraId="44DB9C74" w14:textId="53B46FA6"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3.1. Датою початку постачання електричної енергії Споживачу є дата, зазначена в заяві-приєднанні, яка є додатком 1 до цього Договору, якщо інша дата не визначена комерційною пропозицією, </w:t>
      </w:r>
      <w:r w:rsidR="00F4437F" w:rsidRPr="003C2751">
        <w:rPr>
          <w:color w:val="auto"/>
          <w:sz w:val="20"/>
          <w:szCs w:val="20"/>
        </w:rPr>
        <w:t xml:space="preserve">але </w:t>
      </w:r>
      <w:proofErr w:type="gramStart"/>
      <w:r w:rsidR="00F4437F" w:rsidRPr="003C2751">
        <w:rPr>
          <w:color w:val="auto"/>
          <w:sz w:val="20"/>
          <w:szCs w:val="20"/>
        </w:rPr>
        <w:t>в будь</w:t>
      </w:r>
      <w:proofErr w:type="gramEnd"/>
      <w:r w:rsidR="00F4437F" w:rsidRPr="003C2751">
        <w:rPr>
          <w:color w:val="auto"/>
          <w:sz w:val="20"/>
          <w:szCs w:val="20"/>
        </w:rPr>
        <w:t>-</w:t>
      </w:r>
      <w:r w:rsidRPr="003C2751">
        <w:rPr>
          <w:color w:val="auto"/>
          <w:sz w:val="20"/>
          <w:szCs w:val="20"/>
        </w:rPr>
        <w:t xml:space="preserve">якому випадку не раніше строку початку дії Договору. </w:t>
      </w:r>
    </w:p>
    <w:p w14:paraId="380DF2FF"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3.2. Строк дії цього Договору зазначено у розділі 13 Договору. </w:t>
      </w:r>
    </w:p>
    <w:p w14:paraId="0A2FE6D9"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3.3. Права, обов’язки та відповідальність Сторін зазначені у розділах 6, 7 та 9 відповідно. </w:t>
      </w:r>
    </w:p>
    <w:p w14:paraId="6AB7CDE0"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3.4.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 </w:t>
      </w:r>
    </w:p>
    <w:p w14:paraId="2861E950" w14:textId="77777777" w:rsidR="00AA5EFC" w:rsidRPr="003C2751" w:rsidRDefault="00AA5EFC" w:rsidP="00060E5D">
      <w:pPr>
        <w:pStyle w:val="Default"/>
        <w:spacing w:after="80"/>
        <w:ind w:firstLine="709"/>
        <w:jc w:val="both"/>
        <w:rPr>
          <w:b/>
          <w:bCs/>
          <w:color w:val="auto"/>
          <w:sz w:val="20"/>
          <w:szCs w:val="20"/>
        </w:rPr>
      </w:pPr>
    </w:p>
    <w:p w14:paraId="4F405ADC" w14:textId="77777777" w:rsidR="00AA5EFC" w:rsidRPr="003C2751" w:rsidRDefault="00AA5EFC" w:rsidP="00060E5D">
      <w:pPr>
        <w:pStyle w:val="Default"/>
        <w:numPr>
          <w:ilvl w:val="0"/>
          <w:numId w:val="9"/>
        </w:numPr>
        <w:spacing w:after="80"/>
        <w:ind w:left="284" w:hanging="284"/>
        <w:jc w:val="center"/>
        <w:rPr>
          <w:b/>
          <w:bCs/>
          <w:color w:val="auto"/>
          <w:sz w:val="20"/>
          <w:szCs w:val="20"/>
        </w:rPr>
      </w:pPr>
      <w:r w:rsidRPr="003C2751">
        <w:rPr>
          <w:b/>
          <w:bCs/>
          <w:color w:val="auto"/>
          <w:sz w:val="20"/>
          <w:szCs w:val="20"/>
        </w:rPr>
        <w:t>Якість постачання електричної енергії</w:t>
      </w:r>
    </w:p>
    <w:p w14:paraId="27FBF677"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 </w:t>
      </w:r>
    </w:p>
    <w:p w14:paraId="082AF5B2"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lastRenderedPageBreak/>
        <w:t>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w:t>
      </w:r>
      <w:r w:rsidRPr="003C2751">
        <w:rPr>
          <w:b/>
          <w:color w:val="auto"/>
          <w:sz w:val="20"/>
          <w:szCs w:val="20"/>
        </w:rPr>
        <w:t xml:space="preserve"> </w:t>
      </w:r>
      <w:r w:rsidRPr="003C2751">
        <w:rPr>
          <w:color w:val="auto"/>
          <w:sz w:val="20"/>
          <w:szCs w:val="20"/>
        </w:rPr>
        <w:t xml:space="preserve">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14:paraId="7320658F" w14:textId="77777777" w:rsidR="00AA5EFC" w:rsidRPr="003C2751" w:rsidRDefault="00AA5EFC" w:rsidP="00060E5D">
      <w:pPr>
        <w:pStyle w:val="Default"/>
        <w:spacing w:after="80"/>
        <w:ind w:firstLine="709"/>
        <w:jc w:val="both"/>
        <w:rPr>
          <w:b/>
          <w:bCs/>
          <w:color w:val="auto"/>
          <w:sz w:val="20"/>
          <w:szCs w:val="20"/>
        </w:rPr>
      </w:pPr>
    </w:p>
    <w:p w14:paraId="3CE50C1F" w14:textId="77777777" w:rsidR="00AA5EFC" w:rsidRPr="003C2751" w:rsidRDefault="00AA5EFC" w:rsidP="00060E5D">
      <w:pPr>
        <w:pStyle w:val="Default"/>
        <w:numPr>
          <w:ilvl w:val="0"/>
          <w:numId w:val="9"/>
        </w:numPr>
        <w:spacing w:after="80"/>
        <w:ind w:left="284" w:hanging="284"/>
        <w:jc w:val="center"/>
        <w:rPr>
          <w:b/>
          <w:bCs/>
          <w:color w:val="auto"/>
          <w:sz w:val="20"/>
          <w:szCs w:val="20"/>
        </w:rPr>
      </w:pPr>
      <w:r w:rsidRPr="003C2751">
        <w:rPr>
          <w:b/>
          <w:bCs/>
          <w:color w:val="auto"/>
          <w:sz w:val="20"/>
          <w:szCs w:val="20"/>
        </w:rPr>
        <w:t>Ціна, порядок обліку та оплати електричної енергії</w:t>
      </w:r>
    </w:p>
    <w:p w14:paraId="64F89D23"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 </w:t>
      </w:r>
    </w:p>
    <w:p w14:paraId="30B125C0"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5.2. Спосіб визначення ціни (тарифу) електричної енергії зазначається в комерційній пропозиції Постачальника. Для одного об’єкта споживання (площадки вимірювання) застосовується один спосіб визначення ціни електричної енергії. </w:t>
      </w:r>
    </w:p>
    <w:p w14:paraId="17020F05" w14:textId="1C682925" w:rsidR="00AA5EFC" w:rsidRPr="003C2751" w:rsidRDefault="00AA5EFC" w:rsidP="00060E5D">
      <w:pPr>
        <w:pStyle w:val="Default"/>
        <w:spacing w:after="80"/>
        <w:ind w:firstLine="709"/>
        <w:jc w:val="both"/>
        <w:rPr>
          <w:b/>
          <w:color w:val="auto"/>
          <w:sz w:val="20"/>
          <w:szCs w:val="20"/>
          <w:u w:val="single"/>
        </w:rPr>
      </w:pPr>
      <w:r w:rsidRPr="003C2751">
        <w:rPr>
          <w:color w:val="auto"/>
          <w:sz w:val="20"/>
          <w:szCs w:val="20"/>
        </w:rPr>
        <w:t xml:space="preserve">5.3. </w:t>
      </w:r>
      <w:r w:rsidR="00C15F64" w:rsidRPr="003C2751">
        <w:rPr>
          <w:color w:val="auto"/>
          <w:sz w:val="20"/>
          <w:szCs w:val="20"/>
        </w:rPr>
        <w:t xml:space="preserve">У разі зміни </w:t>
      </w:r>
      <w:r w:rsidR="006858B0" w:rsidRPr="003C2751">
        <w:rPr>
          <w:color w:val="auto"/>
          <w:sz w:val="20"/>
          <w:szCs w:val="20"/>
        </w:rPr>
        <w:t xml:space="preserve">Регулятором </w:t>
      </w:r>
      <w:r w:rsidR="006858B0" w:rsidRPr="003C2751">
        <w:rPr>
          <w:sz w:val="20"/>
          <w:szCs w:val="20"/>
        </w:rPr>
        <w:t>чи з інших</w:t>
      </w:r>
      <w:r w:rsidR="00C70B7E">
        <w:rPr>
          <w:sz w:val="20"/>
          <w:szCs w:val="20"/>
        </w:rPr>
        <w:t xml:space="preserve"> з незалежних від Постачальника</w:t>
      </w:r>
      <w:r w:rsidR="00E72DB0" w:rsidRPr="003C2751">
        <w:rPr>
          <w:sz w:val="20"/>
          <w:szCs w:val="20"/>
        </w:rPr>
        <w:t xml:space="preserve"> </w:t>
      </w:r>
      <w:r w:rsidR="006858B0" w:rsidRPr="003C2751">
        <w:rPr>
          <w:sz w:val="20"/>
          <w:szCs w:val="20"/>
          <w:lang w:val="uk-UA"/>
        </w:rPr>
        <w:t xml:space="preserve">причин </w:t>
      </w:r>
      <w:r w:rsidR="00C15F64" w:rsidRPr="003C2751">
        <w:rPr>
          <w:color w:val="auto"/>
          <w:sz w:val="20"/>
          <w:szCs w:val="20"/>
        </w:rPr>
        <w:t>базових складових ціни електричної енергії, визначених комерційною пропозицією, що призводить до збільшення чи зменшення ціни на електричну енергію Постачальник може інформувати Споживача про такі зміни у рахунках за електричну енергію та/або на своєму офіційному сайті. У разі якщо такі зміни стали</w:t>
      </w:r>
      <w:r w:rsidR="006858B0" w:rsidRPr="003C2751">
        <w:rPr>
          <w:color w:val="auto"/>
          <w:sz w:val="20"/>
          <w:szCs w:val="20"/>
        </w:rPr>
        <w:t>ся та Постачальник не встиг про</w:t>
      </w:r>
      <w:r w:rsidR="00C15F64" w:rsidRPr="003C2751">
        <w:rPr>
          <w:color w:val="auto"/>
          <w:sz w:val="20"/>
          <w:szCs w:val="20"/>
        </w:rPr>
        <w:t>інформувати Споживача з незалежних від Постачальника причин (змін</w:t>
      </w:r>
      <w:r w:rsidR="009344DE" w:rsidRPr="003C2751">
        <w:rPr>
          <w:color w:val="auto"/>
          <w:sz w:val="20"/>
          <w:szCs w:val="20"/>
          <w:lang w:val="uk-UA"/>
        </w:rPr>
        <w:t>а</w:t>
      </w:r>
      <w:r w:rsidR="00C70B7E">
        <w:rPr>
          <w:color w:val="auto"/>
          <w:sz w:val="20"/>
          <w:szCs w:val="20"/>
        </w:rPr>
        <w:t xml:space="preserve"> законодавчої бази),</w:t>
      </w:r>
      <w:r w:rsidR="00C15F64" w:rsidRPr="003C2751">
        <w:rPr>
          <w:color w:val="auto"/>
          <w:sz w:val="20"/>
          <w:szCs w:val="20"/>
        </w:rPr>
        <w:t xml:space="preserve"> </w:t>
      </w:r>
      <w:r w:rsidR="009344DE" w:rsidRPr="003C2751">
        <w:rPr>
          <w:color w:val="auto"/>
          <w:sz w:val="20"/>
          <w:szCs w:val="20"/>
          <w:lang w:val="uk-UA"/>
        </w:rPr>
        <w:t>це не вважається порушенням чи</w:t>
      </w:r>
      <w:r w:rsidR="00C15F64" w:rsidRPr="003C2751">
        <w:rPr>
          <w:color w:val="auto"/>
          <w:sz w:val="20"/>
          <w:szCs w:val="20"/>
        </w:rPr>
        <w:t xml:space="preserve"> невиконання зобов'язань за цим Договором.</w:t>
      </w:r>
      <w:r w:rsidRPr="003C2751">
        <w:rPr>
          <w:b/>
          <w:color w:val="auto"/>
          <w:sz w:val="20"/>
          <w:szCs w:val="20"/>
          <w:u w:val="single"/>
        </w:rPr>
        <w:t xml:space="preserve"> </w:t>
      </w:r>
    </w:p>
    <w:p w14:paraId="4506E53E" w14:textId="34E251C6"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5.4. Ціна електричної енергії має зазначатися Постачальником у рахунках про оплату електричної енергії за цим Договором. У випадках застосування до Споживача </w:t>
      </w:r>
      <w:r w:rsidR="009344DE" w:rsidRPr="003C2751">
        <w:rPr>
          <w:color w:val="auto"/>
          <w:sz w:val="20"/>
          <w:szCs w:val="20"/>
          <w:lang w:val="uk-UA"/>
        </w:rPr>
        <w:t>погодинних (</w:t>
      </w:r>
      <w:r w:rsidRPr="003C2751">
        <w:rPr>
          <w:color w:val="auto"/>
          <w:sz w:val="20"/>
          <w:szCs w:val="20"/>
        </w:rPr>
        <w:t>диференційованих</w:t>
      </w:r>
      <w:r w:rsidR="009344DE" w:rsidRPr="003C2751">
        <w:rPr>
          <w:color w:val="auto"/>
          <w:sz w:val="20"/>
          <w:szCs w:val="20"/>
          <w:lang w:val="uk-UA"/>
        </w:rPr>
        <w:t>)</w:t>
      </w:r>
      <w:r w:rsidRPr="003C2751">
        <w:rPr>
          <w:color w:val="auto"/>
          <w:sz w:val="20"/>
          <w:szCs w:val="20"/>
        </w:rPr>
        <w:t xml:space="preserve"> цін </w:t>
      </w:r>
      <w:r w:rsidR="009344DE" w:rsidRPr="003C2751">
        <w:rPr>
          <w:color w:val="auto"/>
          <w:sz w:val="20"/>
          <w:szCs w:val="20"/>
          <w:lang w:val="uk-UA"/>
        </w:rPr>
        <w:t xml:space="preserve">на </w:t>
      </w:r>
      <w:r w:rsidRPr="003C2751">
        <w:rPr>
          <w:color w:val="auto"/>
          <w:sz w:val="20"/>
          <w:szCs w:val="20"/>
        </w:rPr>
        <w:t>електричн</w:t>
      </w:r>
      <w:r w:rsidR="009344DE" w:rsidRPr="003C2751">
        <w:rPr>
          <w:color w:val="auto"/>
          <w:sz w:val="20"/>
          <w:szCs w:val="20"/>
          <w:lang w:val="uk-UA"/>
        </w:rPr>
        <w:t>у</w:t>
      </w:r>
      <w:r w:rsidRPr="003C2751">
        <w:rPr>
          <w:color w:val="auto"/>
          <w:sz w:val="20"/>
          <w:szCs w:val="20"/>
        </w:rPr>
        <w:t xml:space="preserve"> енергі</w:t>
      </w:r>
      <w:r w:rsidR="009344DE" w:rsidRPr="003C2751">
        <w:rPr>
          <w:color w:val="auto"/>
          <w:sz w:val="20"/>
          <w:szCs w:val="20"/>
          <w:lang w:val="uk-UA"/>
        </w:rPr>
        <w:t>ю</w:t>
      </w:r>
      <w:r w:rsidRPr="003C2751">
        <w:rPr>
          <w:color w:val="auto"/>
          <w:sz w:val="20"/>
          <w:szCs w:val="20"/>
        </w:rPr>
        <w:t xml:space="preserve"> суми, вказані в рахунках, можуть відображати середню ціну, обчислену на базі різних </w:t>
      </w:r>
      <w:r w:rsidR="009344DE" w:rsidRPr="003C2751">
        <w:rPr>
          <w:color w:val="auto"/>
          <w:sz w:val="20"/>
          <w:szCs w:val="20"/>
          <w:lang w:val="uk-UA"/>
        </w:rPr>
        <w:t>погодинних (</w:t>
      </w:r>
      <w:r w:rsidRPr="003C2751">
        <w:rPr>
          <w:color w:val="auto"/>
          <w:sz w:val="20"/>
          <w:szCs w:val="20"/>
        </w:rPr>
        <w:t>диференційованих</w:t>
      </w:r>
      <w:r w:rsidR="009344DE" w:rsidRPr="003C2751">
        <w:rPr>
          <w:color w:val="auto"/>
          <w:sz w:val="20"/>
          <w:szCs w:val="20"/>
          <w:lang w:val="uk-UA"/>
        </w:rPr>
        <w:t>)</w:t>
      </w:r>
      <w:r w:rsidRPr="003C2751">
        <w:rPr>
          <w:color w:val="auto"/>
          <w:sz w:val="20"/>
          <w:szCs w:val="20"/>
        </w:rPr>
        <w:t xml:space="preserve"> цін. </w:t>
      </w:r>
    </w:p>
    <w:p w14:paraId="34955EBB" w14:textId="3023FFA7" w:rsidR="00AA5EFC" w:rsidRPr="003C2751" w:rsidRDefault="00AA5EFC" w:rsidP="00470B31">
      <w:pPr>
        <w:ind w:firstLine="708"/>
        <w:jc w:val="both"/>
        <w:rPr>
          <w:sz w:val="20"/>
          <w:szCs w:val="20"/>
        </w:rPr>
      </w:pPr>
      <w:r w:rsidRPr="003C2751">
        <w:rPr>
          <w:sz w:val="20"/>
          <w:szCs w:val="20"/>
        </w:rPr>
        <w:t xml:space="preserve">5.5. Розрахунковим періодом за цим Договором є календарний місяць. </w:t>
      </w:r>
      <w:r w:rsidR="00470B31" w:rsidRPr="003C2751">
        <w:rPr>
          <w:sz w:val="20"/>
          <w:szCs w:val="20"/>
          <w:lang w:eastAsia="ru-RU"/>
        </w:rPr>
        <w:t>Дата початку та кінця розрахункового періоду зазначаються в заяві-приєднанні.</w:t>
      </w:r>
    </w:p>
    <w:p w14:paraId="429E60A1" w14:textId="74535A89" w:rsidR="00060E5D" w:rsidRPr="003C2751" w:rsidRDefault="00AA5EFC" w:rsidP="00C70B7E">
      <w:pPr>
        <w:pStyle w:val="Default"/>
        <w:spacing w:after="80"/>
        <w:ind w:firstLine="709"/>
        <w:jc w:val="both"/>
        <w:rPr>
          <w:color w:val="auto"/>
          <w:sz w:val="20"/>
          <w:szCs w:val="20"/>
        </w:rPr>
      </w:pPr>
      <w:r w:rsidRPr="003C2751">
        <w:rPr>
          <w:color w:val="auto"/>
          <w:sz w:val="20"/>
          <w:szCs w:val="20"/>
        </w:rPr>
        <w:t xml:space="preserve">5.6. Розрахунки Споживача за цим Договором здійснюються на поточний рахунок Постачальника. Оплата вартості електричної енергії за цим Договором здійснюється Споживачем виключно шляхом перерахування коштів на поточний рахунок Постачальника. </w:t>
      </w:r>
    </w:p>
    <w:p w14:paraId="3270F369" w14:textId="50EDCC3D"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Оплата вважається здійсненою після того, як на поточний рахунок Постачальника надійшла вся сума коштів, що підлягає сплаті за куповану електричну енергію відповідно до умов цього Договору. Поточний рахунок Постачальника зазначається у платіжних документах Постачальника, у тому числі у разі його зміни. </w:t>
      </w:r>
    </w:p>
    <w:p w14:paraId="3236C1B6"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 </w:t>
      </w:r>
    </w:p>
    <w:p w14:paraId="79B2304A"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 </w:t>
      </w:r>
    </w:p>
    <w:p w14:paraId="43F38A88"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5.8. Якщо Споживач не здійснив оплату за цим Договором у строки, передбачені комерційною пропозицією або не допустив представників Постачальника до розрахункових засобів комерційного обліку електричної енергії, що розташовані на території Споживача, Постачальник має право здійснити заходи з припинення постачання електричної енергії Споживачу </w:t>
      </w:r>
      <w:proofErr w:type="gramStart"/>
      <w:r w:rsidRPr="003C2751">
        <w:rPr>
          <w:color w:val="auto"/>
          <w:sz w:val="20"/>
          <w:szCs w:val="20"/>
        </w:rPr>
        <w:t>у порядку</w:t>
      </w:r>
      <w:proofErr w:type="gramEnd"/>
      <w:r w:rsidRPr="003C2751">
        <w:rPr>
          <w:color w:val="auto"/>
          <w:sz w:val="20"/>
          <w:szCs w:val="20"/>
        </w:rPr>
        <w:t xml:space="preserve">, визначеному ПРРЕЕ. </w:t>
      </w:r>
    </w:p>
    <w:p w14:paraId="71C5F31C" w14:textId="520C794C" w:rsidR="006E082E" w:rsidRPr="003C2751" w:rsidRDefault="00AA5EFC" w:rsidP="006E082E">
      <w:pPr>
        <w:pStyle w:val="Default"/>
        <w:spacing w:after="80"/>
        <w:ind w:firstLine="709"/>
        <w:jc w:val="both"/>
        <w:rPr>
          <w:color w:val="auto"/>
          <w:sz w:val="20"/>
          <w:szCs w:val="20"/>
        </w:rPr>
      </w:pPr>
      <w:r w:rsidRPr="003C2751">
        <w:rPr>
          <w:color w:val="auto"/>
          <w:sz w:val="20"/>
          <w:szCs w:val="20"/>
        </w:rPr>
        <w:t xml:space="preserve">Попередження про припинення повністю або частково постачання електричної енергії оформлюється після встановлення факту наявності підстав для вчинення вказаних дій та надається споживачу окремим письмовим повідомленням, у якому зазначаються підстава, дата і час, з якого електропостачання буде повністю або частково припинено, прізвище, ім’я, по батькові, підпис відповідальної особи, якою оформлено попередження. </w:t>
      </w:r>
    </w:p>
    <w:p w14:paraId="02D8C1FE"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Датою отримання таких попереджень буде вважатися дата їх особистого вручення, що підтверджується підписом одержувача та/або реєстрацією вхідної кореспонденції, або третій календарний день від дати отримання поштовим відділенням зв’язку, в якому обслуговується одержувач (у разі направлення поштою рекомендованим листом). </w:t>
      </w:r>
    </w:p>
    <w:p w14:paraId="5096E23F"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Попередження про припинення постачання електричної енергії може надаватись споживачу в інший спосіб, передбачений комерційною пропозицією або іншими додатками до цього Договору. </w:t>
      </w:r>
    </w:p>
    <w:p w14:paraId="477274D6"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Припинення електроживлення електроустановок споживача здійснюється оператором системи </w:t>
      </w:r>
      <w:proofErr w:type="gramStart"/>
      <w:r w:rsidRPr="003C2751">
        <w:rPr>
          <w:color w:val="auto"/>
          <w:sz w:val="20"/>
          <w:szCs w:val="20"/>
        </w:rPr>
        <w:t>у порядку</w:t>
      </w:r>
      <w:proofErr w:type="gramEnd"/>
      <w:r w:rsidRPr="003C2751">
        <w:rPr>
          <w:color w:val="auto"/>
          <w:sz w:val="20"/>
          <w:szCs w:val="20"/>
        </w:rPr>
        <w:t xml:space="preserve">, визначеному Кодексом системи передачі та Кодексом систем розподілу. </w:t>
      </w:r>
    </w:p>
    <w:p w14:paraId="0CF92072"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У разі порушення Споживачем строків оплати за цим Договором, Постачальник має право вимагати сплату пені. </w:t>
      </w:r>
    </w:p>
    <w:p w14:paraId="4C5E5BB4"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Споживач сплачує Постачальнику пеню у розмірі подвійної облікової ставки НБУ від суми заборгованості за кожний день прострочення платежу, нарахованої протягом всього періоду прострочення зобов’язання якщо інше не встановлено в комерційній пропозиції, яка є додатком до цього Договору. </w:t>
      </w:r>
    </w:p>
    <w:p w14:paraId="5AF0DB43" w14:textId="439649D3" w:rsidR="00AA5EFC" w:rsidRPr="003C2751" w:rsidRDefault="006E082E" w:rsidP="00060E5D">
      <w:pPr>
        <w:pStyle w:val="Default"/>
        <w:spacing w:after="80"/>
        <w:ind w:firstLine="709"/>
        <w:jc w:val="both"/>
        <w:rPr>
          <w:color w:val="auto"/>
          <w:sz w:val="20"/>
          <w:szCs w:val="20"/>
        </w:rPr>
      </w:pPr>
      <w:r w:rsidRPr="003C2751">
        <w:rPr>
          <w:color w:val="auto"/>
          <w:sz w:val="20"/>
          <w:szCs w:val="20"/>
          <w:lang w:val="uk-UA"/>
        </w:rPr>
        <w:lastRenderedPageBreak/>
        <w:t xml:space="preserve">5.9 </w:t>
      </w:r>
      <w:r w:rsidR="00AA5EFC" w:rsidRPr="003C2751">
        <w:rPr>
          <w:color w:val="auto"/>
          <w:sz w:val="20"/>
          <w:szCs w:val="20"/>
        </w:rPr>
        <w:t xml:space="preserve">Споживач здійснює плату за послугу з розподілу (передачі) електричної енергії або через Постачальника, або безпосередньо оператору системи. Спосіб оплати за послугу з розподілу (передачі) електричної енергії зазначається в комерційній пропозиції, яка є додатком до цього Договору. </w:t>
      </w:r>
    </w:p>
    <w:p w14:paraId="65186F21"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Споживач може змінити спосіб оплати через діючого Постачальника на оплату напряму оператору системи за послугу з розподілу (передачі) електричної енергії шляхом вибору відповідної комерційної пропозиції Постачальника. </w:t>
      </w:r>
    </w:p>
    <w:p w14:paraId="756C445D"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При укладенні цього Договору Постачальник інформує Споживача про можливість оплати послуги з розподілу (передачі) напряму оператору системи та надає відповідні роз’яснення. </w:t>
      </w:r>
    </w:p>
    <w:p w14:paraId="0814C17B" w14:textId="77777777" w:rsidR="00060E5D" w:rsidRPr="003C2751" w:rsidRDefault="00AA5EFC" w:rsidP="00060E5D">
      <w:pPr>
        <w:pStyle w:val="Default"/>
        <w:spacing w:after="80"/>
        <w:ind w:firstLine="709"/>
        <w:jc w:val="both"/>
        <w:rPr>
          <w:color w:val="auto"/>
          <w:sz w:val="20"/>
          <w:szCs w:val="20"/>
        </w:rPr>
      </w:pPr>
      <w:r w:rsidRPr="003C2751">
        <w:rPr>
          <w:color w:val="auto"/>
          <w:sz w:val="20"/>
          <w:szCs w:val="20"/>
        </w:rPr>
        <w:t>Постачальник зобов’язаний при виставленні рахунку за електричну енергію Споживачу окремо вказувати плату за послугу з розподілу (передачі) електричної енергії.</w:t>
      </w:r>
    </w:p>
    <w:p w14:paraId="66774B32" w14:textId="1F4F3D3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 </w:t>
      </w:r>
    </w:p>
    <w:p w14:paraId="098CAB89" w14:textId="68C8FE78" w:rsidR="00AA5EFC" w:rsidRPr="003C2751" w:rsidRDefault="004F2028" w:rsidP="00060E5D">
      <w:pPr>
        <w:pStyle w:val="Default"/>
        <w:spacing w:after="80"/>
        <w:ind w:firstLine="709"/>
        <w:jc w:val="both"/>
        <w:rPr>
          <w:color w:val="auto"/>
          <w:sz w:val="20"/>
          <w:szCs w:val="20"/>
        </w:rPr>
      </w:pPr>
      <w:r w:rsidRPr="003C2751">
        <w:rPr>
          <w:color w:val="auto"/>
          <w:sz w:val="20"/>
          <w:szCs w:val="20"/>
          <w:lang w:val="uk-UA"/>
        </w:rPr>
        <w:t xml:space="preserve"> 5.10 </w:t>
      </w:r>
      <w:r w:rsidR="00AA5EFC" w:rsidRPr="003C2751">
        <w:rPr>
          <w:color w:val="auto"/>
          <w:sz w:val="20"/>
          <w:szCs w:val="20"/>
          <w:lang w:val="uk-UA"/>
        </w:rPr>
        <w:t xml:space="preserve"> У разі</w:t>
      </w:r>
      <w:r w:rsidR="00C70B7E">
        <w:rPr>
          <w:color w:val="auto"/>
          <w:sz w:val="20"/>
          <w:szCs w:val="20"/>
          <w:lang w:val="uk-UA"/>
        </w:rPr>
        <w:t xml:space="preserve"> виникнення спірних питань між С</w:t>
      </w:r>
      <w:r w:rsidR="00AA5EFC" w:rsidRPr="003C2751">
        <w:rPr>
          <w:color w:val="auto"/>
          <w:sz w:val="20"/>
          <w:szCs w:val="20"/>
          <w:lang w:val="uk-UA"/>
        </w:rPr>
        <w:t xml:space="preserve">поживачем та постачальником послуг комерційного обліку (оператором системи розподілу) щодо повноти/достовірності показів розрахункових засобів обліку, Постачальник може надавати Споживачу консультації та іншу допомогу щодо врегулювання спірних питань. </w:t>
      </w:r>
      <w:proofErr w:type="gramStart"/>
      <w:r w:rsidR="00AA5EFC" w:rsidRPr="003C2751">
        <w:rPr>
          <w:color w:val="auto"/>
          <w:sz w:val="20"/>
          <w:szCs w:val="20"/>
        </w:rPr>
        <w:t>В будь</w:t>
      </w:r>
      <w:proofErr w:type="gramEnd"/>
      <w:r w:rsidR="00AA5EFC" w:rsidRPr="003C2751">
        <w:rPr>
          <w:color w:val="auto"/>
          <w:sz w:val="20"/>
          <w:szCs w:val="20"/>
        </w:rPr>
        <w:t>-якому випадку</w:t>
      </w:r>
      <w:r w:rsidR="00C70B7E">
        <w:rPr>
          <w:color w:val="auto"/>
          <w:sz w:val="20"/>
          <w:szCs w:val="20"/>
          <w:lang w:val="uk-UA"/>
        </w:rPr>
        <w:t>,</w:t>
      </w:r>
      <w:r w:rsidR="00AA5EFC" w:rsidRPr="003C2751">
        <w:rPr>
          <w:color w:val="auto"/>
          <w:sz w:val="20"/>
          <w:szCs w:val="20"/>
        </w:rPr>
        <w:t xml:space="preserve"> інформація постачальника послуг комерційного обліку (оператора системи розподілу) є пріоритетною для здійснення комерційних розрахунків за цим Договором. Наявність заперечень з боку Споживача або спорів щодо показів засобів обліку не є підставою для затримки та/або не повної оплати коштів, згідно виставлених Постачальником рахунків. </w:t>
      </w:r>
    </w:p>
    <w:p w14:paraId="749D6F99" w14:textId="3E62960A" w:rsidR="00AA5EFC" w:rsidRPr="003C2751" w:rsidRDefault="004F2028" w:rsidP="00060E5D">
      <w:pPr>
        <w:pStyle w:val="Default"/>
        <w:spacing w:after="80"/>
        <w:ind w:firstLine="709"/>
        <w:jc w:val="both"/>
        <w:rPr>
          <w:color w:val="auto"/>
          <w:sz w:val="20"/>
          <w:szCs w:val="20"/>
        </w:rPr>
      </w:pPr>
      <w:r w:rsidRPr="003C2751">
        <w:rPr>
          <w:color w:val="auto"/>
          <w:sz w:val="20"/>
          <w:szCs w:val="20"/>
          <w:lang w:val="uk-UA"/>
        </w:rPr>
        <w:t>5.11</w:t>
      </w:r>
      <w:r w:rsidR="00AA5EFC" w:rsidRPr="003C2751">
        <w:rPr>
          <w:color w:val="auto"/>
          <w:sz w:val="20"/>
          <w:szCs w:val="20"/>
        </w:rPr>
        <w:t xml:space="preserve"> Постачальник не несе відповідальності у вигляді відшкодування збитків, сплати неустойки, оперативно-господарських санкцій та будь-яких інших санкцій при використанні даних оператора системи розподілу для здійснення комерційних розрахунків зі Споживачем. </w:t>
      </w:r>
    </w:p>
    <w:p w14:paraId="0DA6607E" w14:textId="12C0EB4D" w:rsidR="00AA5EFC" w:rsidRPr="003C2751" w:rsidRDefault="00E72DB0" w:rsidP="00060E5D">
      <w:pPr>
        <w:pStyle w:val="Default"/>
        <w:spacing w:after="80"/>
        <w:ind w:firstLine="709"/>
        <w:jc w:val="both"/>
        <w:rPr>
          <w:color w:val="auto"/>
          <w:sz w:val="20"/>
          <w:szCs w:val="20"/>
        </w:rPr>
      </w:pPr>
      <w:r w:rsidRPr="003C2751">
        <w:rPr>
          <w:color w:val="auto"/>
          <w:sz w:val="20"/>
          <w:szCs w:val="20"/>
        </w:rPr>
        <w:t>5.14</w:t>
      </w:r>
      <w:r w:rsidRPr="003C2751">
        <w:rPr>
          <w:color w:val="auto"/>
          <w:sz w:val="20"/>
          <w:szCs w:val="20"/>
          <w:lang w:val="uk-UA"/>
        </w:rPr>
        <w:t>.</w:t>
      </w:r>
      <w:r w:rsidR="00AA5EFC" w:rsidRPr="003C2751">
        <w:rPr>
          <w:color w:val="auto"/>
          <w:sz w:val="20"/>
          <w:szCs w:val="20"/>
        </w:rPr>
        <w:t xml:space="preserve"> Комерційна пропозиція, яка є додатком 2 до цього Договору, має містити наступну інформацію: </w:t>
      </w:r>
    </w:p>
    <w:p w14:paraId="42D08330" w14:textId="4E94B21D"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1) </w:t>
      </w:r>
      <w:r w:rsidR="00C70B7E">
        <w:rPr>
          <w:color w:val="auto"/>
          <w:sz w:val="20"/>
          <w:szCs w:val="20"/>
          <w:lang w:val="uk-UA"/>
        </w:rPr>
        <w:t xml:space="preserve">порядок визначення </w:t>
      </w:r>
      <w:r w:rsidR="00C70B7E">
        <w:rPr>
          <w:color w:val="auto"/>
          <w:sz w:val="20"/>
          <w:szCs w:val="20"/>
        </w:rPr>
        <w:t>ціни</w:t>
      </w:r>
      <w:r w:rsidRPr="003C2751">
        <w:rPr>
          <w:color w:val="auto"/>
          <w:sz w:val="20"/>
          <w:szCs w:val="20"/>
        </w:rPr>
        <w:t xml:space="preserve"> на електричну енергію, у тому числі диференційовані ціни та критерії диференціації; </w:t>
      </w:r>
    </w:p>
    <w:p w14:paraId="544591DE"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2) визначену в ліцензії на провадження господарської діяльності з розподілу (передачі) території здійснення діяльності оператора системи, доступ до якої має Постачальник і на якій пропонує відповідну комерційну пропозицію; </w:t>
      </w:r>
    </w:p>
    <w:p w14:paraId="0BF9CBCA"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3) спосіб оплати; </w:t>
      </w:r>
    </w:p>
    <w:p w14:paraId="090BCB92"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4) термін (строк) виставлення рахунку за спожиту електричну енергію та термін (строк) його оплати; </w:t>
      </w:r>
    </w:p>
    <w:p w14:paraId="61C1539E" w14:textId="7D616A55" w:rsidR="00C70B7E" w:rsidRDefault="00AA5EFC" w:rsidP="00C70B7E">
      <w:pPr>
        <w:pStyle w:val="Default"/>
        <w:spacing w:after="80"/>
        <w:ind w:firstLine="709"/>
        <w:jc w:val="both"/>
        <w:rPr>
          <w:color w:val="auto"/>
          <w:sz w:val="20"/>
          <w:szCs w:val="20"/>
        </w:rPr>
      </w:pPr>
      <w:r w:rsidRPr="003C2751">
        <w:rPr>
          <w:color w:val="auto"/>
          <w:sz w:val="20"/>
          <w:szCs w:val="20"/>
        </w:rPr>
        <w:t>5) визначення способу оплати послуг з розподілу (передачі) електричної енергії через Постачальника або напряму з оператором системи</w:t>
      </w:r>
      <w:r w:rsidR="004F2028" w:rsidRPr="003C2751">
        <w:rPr>
          <w:color w:val="auto"/>
          <w:sz w:val="20"/>
          <w:szCs w:val="20"/>
          <w:lang w:val="uk-UA"/>
        </w:rPr>
        <w:t xml:space="preserve"> </w:t>
      </w:r>
      <w:r w:rsidR="004F2028" w:rsidRPr="003C2751">
        <w:rPr>
          <w:sz w:val="20"/>
          <w:szCs w:val="20"/>
        </w:rPr>
        <w:t>(необхідно обрати лише один з варіантів);</w:t>
      </w:r>
      <w:r w:rsidR="004F2028" w:rsidRPr="003C2751">
        <w:rPr>
          <w:color w:val="auto"/>
          <w:sz w:val="20"/>
          <w:szCs w:val="20"/>
          <w:lang w:val="uk-UA"/>
        </w:rPr>
        <w:t xml:space="preserve"> </w:t>
      </w:r>
      <w:r w:rsidRPr="003C2751">
        <w:rPr>
          <w:color w:val="auto"/>
          <w:sz w:val="20"/>
          <w:szCs w:val="20"/>
        </w:rPr>
        <w:t xml:space="preserve"> </w:t>
      </w:r>
    </w:p>
    <w:p w14:paraId="5A401DDA" w14:textId="509791CD" w:rsidR="00AA5EFC" w:rsidRPr="00C70B7E" w:rsidRDefault="00AA5EFC" w:rsidP="00C70B7E">
      <w:pPr>
        <w:pStyle w:val="Default"/>
        <w:spacing w:after="80"/>
        <w:ind w:firstLine="709"/>
        <w:jc w:val="both"/>
        <w:rPr>
          <w:color w:val="auto"/>
          <w:sz w:val="20"/>
          <w:szCs w:val="20"/>
        </w:rPr>
      </w:pPr>
      <w:r w:rsidRPr="003C2751">
        <w:rPr>
          <w:sz w:val="20"/>
          <w:szCs w:val="20"/>
        </w:rPr>
        <w:t xml:space="preserve">6) розмір пені за порушення строку оплати або штраф; </w:t>
      </w:r>
    </w:p>
    <w:p w14:paraId="68C61839" w14:textId="0ADD17D4"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7) зобов'язання надавати компенсації споживачу за недотримання Постачальником комерційної якості надання послуг; </w:t>
      </w:r>
    </w:p>
    <w:p w14:paraId="129C2F5B"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8) наявність або відсутність штрафу за дострокове припинення дії договору, розмір штрафу; </w:t>
      </w:r>
    </w:p>
    <w:p w14:paraId="4B76E2AC" w14:textId="77777777" w:rsidR="00C70B7E" w:rsidRDefault="00AA5EFC" w:rsidP="00C70B7E">
      <w:pPr>
        <w:pStyle w:val="Default"/>
        <w:spacing w:after="80"/>
        <w:ind w:firstLine="709"/>
        <w:jc w:val="both"/>
        <w:rPr>
          <w:color w:val="auto"/>
          <w:sz w:val="20"/>
          <w:szCs w:val="20"/>
        </w:rPr>
      </w:pPr>
      <w:r w:rsidRPr="003C2751">
        <w:rPr>
          <w:color w:val="auto"/>
          <w:sz w:val="20"/>
          <w:szCs w:val="20"/>
        </w:rPr>
        <w:t xml:space="preserve">9) строк дії договору та умови пролонгації; </w:t>
      </w:r>
    </w:p>
    <w:p w14:paraId="5AF8255A" w14:textId="1A871680" w:rsidR="00AA5EFC" w:rsidRPr="003C2751" w:rsidRDefault="00AA5EFC" w:rsidP="00C70B7E">
      <w:pPr>
        <w:pStyle w:val="Default"/>
        <w:spacing w:after="80"/>
        <w:ind w:firstLine="709"/>
        <w:jc w:val="both"/>
        <w:rPr>
          <w:color w:val="auto"/>
          <w:sz w:val="20"/>
          <w:szCs w:val="20"/>
        </w:rPr>
      </w:pPr>
      <w:r w:rsidRPr="003C2751">
        <w:rPr>
          <w:color w:val="auto"/>
          <w:sz w:val="20"/>
          <w:szCs w:val="20"/>
        </w:rPr>
        <w:t xml:space="preserve">10) урахування пільг, субсидій; </w:t>
      </w:r>
    </w:p>
    <w:p w14:paraId="18771A9E" w14:textId="6B325028" w:rsidR="00AA5EFC" w:rsidRPr="003C2751" w:rsidRDefault="00AA5EFC" w:rsidP="0052243F">
      <w:pPr>
        <w:pStyle w:val="Default"/>
        <w:spacing w:after="80"/>
        <w:ind w:firstLine="709"/>
        <w:jc w:val="both"/>
        <w:rPr>
          <w:color w:val="auto"/>
          <w:sz w:val="20"/>
          <w:szCs w:val="20"/>
        </w:rPr>
      </w:pPr>
      <w:r w:rsidRPr="003C2751">
        <w:rPr>
          <w:color w:val="auto"/>
          <w:sz w:val="20"/>
          <w:szCs w:val="20"/>
        </w:rPr>
        <w:t>11) можливість постачання захищеним споживачам</w:t>
      </w:r>
      <w:r w:rsidR="00C70B7E">
        <w:rPr>
          <w:color w:val="auto"/>
          <w:sz w:val="20"/>
          <w:szCs w:val="20"/>
        </w:rPr>
        <w:t>;</w:t>
      </w:r>
    </w:p>
    <w:p w14:paraId="2C44CC48" w14:textId="2FE3F0D5" w:rsidR="00AA5EFC" w:rsidRDefault="00C70B7E" w:rsidP="00060E5D">
      <w:pPr>
        <w:pStyle w:val="Default"/>
        <w:spacing w:after="80"/>
        <w:ind w:firstLine="709"/>
        <w:jc w:val="both"/>
        <w:rPr>
          <w:b/>
          <w:bCs/>
          <w:color w:val="auto"/>
          <w:sz w:val="20"/>
          <w:szCs w:val="20"/>
          <w:lang w:val="uk-UA"/>
        </w:rPr>
      </w:pPr>
      <w:r>
        <w:rPr>
          <w:bCs/>
          <w:color w:val="auto"/>
          <w:sz w:val="20"/>
          <w:szCs w:val="20"/>
          <w:lang w:val="uk-UA"/>
        </w:rPr>
        <w:t>12) інші</w:t>
      </w:r>
      <w:r w:rsidR="00B90D4E" w:rsidRPr="003C2751">
        <w:rPr>
          <w:bCs/>
          <w:color w:val="auto"/>
          <w:sz w:val="20"/>
          <w:szCs w:val="20"/>
          <w:lang w:val="uk-UA"/>
        </w:rPr>
        <w:t xml:space="preserve"> умови</w:t>
      </w:r>
      <w:r w:rsidR="00B90D4E" w:rsidRPr="003C2751">
        <w:rPr>
          <w:b/>
          <w:bCs/>
          <w:color w:val="auto"/>
          <w:sz w:val="20"/>
          <w:szCs w:val="20"/>
          <w:lang w:val="uk-UA"/>
        </w:rPr>
        <w:t>.</w:t>
      </w:r>
    </w:p>
    <w:p w14:paraId="569ADB71" w14:textId="77777777" w:rsidR="00F62E4C" w:rsidRPr="003C2751" w:rsidRDefault="00F62E4C" w:rsidP="00060E5D">
      <w:pPr>
        <w:pStyle w:val="Default"/>
        <w:spacing w:after="80"/>
        <w:ind w:firstLine="709"/>
        <w:jc w:val="both"/>
        <w:rPr>
          <w:b/>
          <w:bCs/>
          <w:color w:val="auto"/>
          <w:sz w:val="20"/>
          <w:szCs w:val="20"/>
          <w:lang w:val="uk-UA"/>
        </w:rPr>
      </w:pPr>
      <w:bookmarkStart w:id="0" w:name="_GoBack"/>
      <w:bookmarkEnd w:id="0"/>
    </w:p>
    <w:p w14:paraId="665DB86D" w14:textId="77777777" w:rsidR="00AA5EFC" w:rsidRPr="003C2751" w:rsidRDefault="00AA5EFC" w:rsidP="00060E5D">
      <w:pPr>
        <w:pStyle w:val="Default"/>
        <w:numPr>
          <w:ilvl w:val="0"/>
          <w:numId w:val="9"/>
        </w:numPr>
        <w:spacing w:after="80"/>
        <w:ind w:left="284" w:hanging="284"/>
        <w:jc w:val="center"/>
        <w:rPr>
          <w:b/>
          <w:bCs/>
          <w:color w:val="auto"/>
          <w:sz w:val="20"/>
          <w:szCs w:val="20"/>
        </w:rPr>
      </w:pPr>
      <w:r w:rsidRPr="003C2751">
        <w:rPr>
          <w:b/>
          <w:bCs/>
          <w:color w:val="auto"/>
          <w:sz w:val="20"/>
          <w:szCs w:val="20"/>
        </w:rPr>
        <w:t>Права та обов'язки Споживача</w:t>
      </w:r>
    </w:p>
    <w:p w14:paraId="24A8C822"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6.1. Споживач має право: </w:t>
      </w:r>
    </w:p>
    <w:p w14:paraId="7A128F19"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1) обирати спосіб визначення ціни за постачання електричної енергії на умовах, зазначених у комерційній пропозиції, обраній Споживачем; </w:t>
      </w:r>
    </w:p>
    <w:p w14:paraId="2054D863" w14:textId="77777777" w:rsidR="00060E5D" w:rsidRPr="003C2751" w:rsidRDefault="00AA5EFC" w:rsidP="00060E5D">
      <w:pPr>
        <w:pStyle w:val="Default"/>
        <w:spacing w:after="80"/>
        <w:ind w:firstLine="709"/>
        <w:jc w:val="both"/>
        <w:rPr>
          <w:color w:val="auto"/>
          <w:sz w:val="20"/>
          <w:szCs w:val="20"/>
        </w:rPr>
      </w:pPr>
      <w:r w:rsidRPr="003C2751">
        <w:rPr>
          <w:color w:val="auto"/>
          <w:sz w:val="20"/>
          <w:szCs w:val="20"/>
        </w:rPr>
        <w:t>2) отримувати електричну енергію на умовах, зазначених у цьому Договорі;</w:t>
      </w:r>
    </w:p>
    <w:p w14:paraId="3B4AE84A" w14:textId="71FE05A2"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w:t>
      </w:r>
    </w:p>
    <w:p w14:paraId="43BE38DF"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 </w:t>
      </w:r>
    </w:p>
    <w:p w14:paraId="7398A29E"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5) безоплатно отримувати інформацію про обсяги та інші параметри власного споживання електричної енергії; </w:t>
      </w:r>
    </w:p>
    <w:p w14:paraId="41A37EE9"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6) звертатися до Постачальника для вирішення будь-яких питань, пов'язаних з виконанням цього Договору; </w:t>
      </w:r>
    </w:p>
    <w:p w14:paraId="38487FB2"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7) вимагати від Постачальника надання письмової форми цього Договору; </w:t>
      </w:r>
    </w:p>
    <w:p w14:paraId="50579B57"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 </w:t>
      </w:r>
    </w:p>
    <w:p w14:paraId="6724E616" w14:textId="77777777" w:rsidR="00C70B7E" w:rsidRDefault="00AA5EFC" w:rsidP="00C70B7E">
      <w:pPr>
        <w:pStyle w:val="Default"/>
        <w:spacing w:after="80"/>
        <w:ind w:firstLine="709"/>
        <w:jc w:val="both"/>
        <w:rPr>
          <w:color w:val="auto"/>
          <w:sz w:val="20"/>
          <w:szCs w:val="20"/>
        </w:rPr>
      </w:pPr>
      <w:r w:rsidRPr="003C2751">
        <w:rPr>
          <w:color w:val="auto"/>
          <w:sz w:val="20"/>
          <w:szCs w:val="20"/>
        </w:rPr>
        <w:lastRenderedPageBreak/>
        <w:t xml:space="preserve">9) проводити звіряння фактичних розрахунків в установленому ПРРЕЕ порядку з підписанням відповідного акта; </w:t>
      </w:r>
    </w:p>
    <w:p w14:paraId="350FB2D3" w14:textId="79A918AF" w:rsidR="00AA5EFC" w:rsidRPr="003C2751" w:rsidRDefault="00AA5EFC" w:rsidP="00C70B7E">
      <w:pPr>
        <w:pStyle w:val="Default"/>
        <w:spacing w:after="80"/>
        <w:ind w:firstLine="709"/>
        <w:jc w:val="both"/>
        <w:rPr>
          <w:color w:val="auto"/>
          <w:sz w:val="20"/>
          <w:szCs w:val="20"/>
        </w:rPr>
      </w:pPr>
      <w:r w:rsidRPr="003C2751">
        <w:rPr>
          <w:color w:val="auto"/>
          <w:sz w:val="20"/>
          <w:szCs w:val="20"/>
        </w:rPr>
        <w:t xml:space="preserve">10) інші права, передбачені чинним законодавством і цим Договором. </w:t>
      </w:r>
    </w:p>
    <w:p w14:paraId="364C1CCC"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6.2. Споживач зобов'язується: </w:t>
      </w:r>
    </w:p>
    <w:p w14:paraId="20F99747"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1) забезпечувати своєчасну та повну оплату спожитої електричної енергії згідно з умовами цього Договору; </w:t>
      </w:r>
    </w:p>
    <w:p w14:paraId="222D381E"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2) укласти в установленому порядку договір про надання послуг з розподілу (передачі)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Споживача; </w:t>
      </w:r>
    </w:p>
    <w:p w14:paraId="3BCE88A7"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 </w:t>
      </w:r>
    </w:p>
    <w:p w14:paraId="7D5D3985"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4) протягом 5 робочих днів </w:t>
      </w:r>
      <w:proofErr w:type="gramStart"/>
      <w:r w:rsidRPr="003C2751">
        <w:rPr>
          <w:color w:val="auto"/>
          <w:sz w:val="20"/>
          <w:szCs w:val="20"/>
        </w:rPr>
        <w:t>до початку</w:t>
      </w:r>
      <w:proofErr w:type="gramEnd"/>
      <w:r w:rsidRPr="003C2751">
        <w:rPr>
          <w:color w:val="auto"/>
          <w:sz w:val="20"/>
          <w:szCs w:val="20"/>
        </w:rPr>
        <w:t xml:space="preserve">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 </w:t>
      </w:r>
    </w:p>
    <w:p w14:paraId="7C748EC3"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 </w:t>
      </w:r>
    </w:p>
    <w:p w14:paraId="1E95BAF7"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 </w:t>
      </w:r>
    </w:p>
    <w:p w14:paraId="71324D66" w14:textId="224C324C" w:rsidR="00AA5EFC" w:rsidRPr="003C2751" w:rsidRDefault="00F4437F" w:rsidP="00060E5D">
      <w:pPr>
        <w:pStyle w:val="Default"/>
        <w:spacing w:after="80"/>
        <w:ind w:firstLine="709"/>
        <w:jc w:val="both"/>
        <w:rPr>
          <w:color w:val="auto"/>
          <w:sz w:val="20"/>
          <w:szCs w:val="20"/>
        </w:rPr>
      </w:pPr>
      <w:r w:rsidRPr="003C2751">
        <w:rPr>
          <w:color w:val="auto"/>
          <w:sz w:val="20"/>
          <w:szCs w:val="20"/>
        </w:rPr>
        <w:t>7) </w:t>
      </w:r>
      <w:r w:rsidR="00AA5EFC" w:rsidRPr="003C2751">
        <w:rPr>
          <w:color w:val="auto"/>
          <w:sz w:val="20"/>
          <w:szCs w:val="20"/>
        </w:rPr>
        <w:t xml:space="preserve">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 </w:t>
      </w:r>
    </w:p>
    <w:p w14:paraId="31D040AF"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8) вживати комплекс заходів, спрямованих на запобігання травматизму та загрозі життю, пошкодженню обладнання та продукції, негативним екологічним наслідкам тощо, у разі отримання попередження про відключення (обмеження) згідно ПРРЕЕ; </w:t>
      </w:r>
    </w:p>
    <w:p w14:paraId="1D4E5284" w14:textId="1DAE18E7" w:rsidR="00AA5EFC" w:rsidRPr="003C2751" w:rsidRDefault="00AA5EFC" w:rsidP="00060E5D">
      <w:pPr>
        <w:pStyle w:val="Default"/>
        <w:spacing w:after="80"/>
        <w:ind w:firstLine="709"/>
        <w:jc w:val="both"/>
        <w:rPr>
          <w:color w:val="auto"/>
          <w:sz w:val="20"/>
          <w:szCs w:val="20"/>
        </w:rPr>
      </w:pPr>
      <w:r w:rsidRPr="003C2751">
        <w:rPr>
          <w:color w:val="auto"/>
          <w:sz w:val="20"/>
          <w:szCs w:val="20"/>
        </w:rPr>
        <w:t>9) відшкодува</w:t>
      </w:r>
      <w:r w:rsidR="00C70B7E">
        <w:rPr>
          <w:color w:val="auto"/>
          <w:sz w:val="20"/>
          <w:szCs w:val="20"/>
        </w:rPr>
        <w:t>ти</w:t>
      </w:r>
      <w:r w:rsidR="00553ED7">
        <w:rPr>
          <w:color w:val="auto"/>
          <w:sz w:val="20"/>
          <w:szCs w:val="20"/>
          <w:lang w:val="uk-UA"/>
        </w:rPr>
        <w:t xml:space="preserve"> витрати</w:t>
      </w:r>
      <w:r w:rsidRPr="003C2751">
        <w:rPr>
          <w:color w:val="auto"/>
          <w:sz w:val="20"/>
          <w:szCs w:val="20"/>
        </w:rPr>
        <w:t xml:space="preserve"> Постачальника, пов’язані з відхиленням Споживача від договірних величин споживання електричної енергії за розрахунковий період (день, місяць), відповідно до актів законодавства та умов Договору; </w:t>
      </w:r>
    </w:p>
    <w:p w14:paraId="7EFF9690" w14:textId="77777777" w:rsidR="00E72DB0" w:rsidRPr="003C2751" w:rsidRDefault="00527DAE" w:rsidP="00060E5D">
      <w:pPr>
        <w:pStyle w:val="Default"/>
        <w:spacing w:after="80"/>
        <w:ind w:firstLine="709"/>
        <w:jc w:val="both"/>
        <w:rPr>
          <w:color w:val="auto"/>
          <w:sz w:val="20"/>
          <w:szCs w:val="20"/>
        </w:rPr>
      </w:pPr>
      <w:r w:rsidRPr="003C2751">
        <w:rPr>
          <w:color w:val="auto"/>
          <w:sz w:val="20"/>
          <w:szCs w:val="20"/>
        </w:rPr>
        <w:t xml:space="preserve">10) при укладенні договору надавати Постачальнику відомості про обсяги прогнозованого споживання електричної енергії протягом терміну дії договору з помісячним розподілом за формою, наведеною в Додатку 4 до цього Договору. </w:t>
      </w:r>
    </w:p>
    <w:p w14:paraId="2AA9EA3D" w14:textId="068411CD" w:rsidR="00AA5EFC" w:rsidRPr="003C2751" w:rsidRDefault="00F4437F" w:rsidP="00060E5D">
      <w:pPr>
        <w:pStyle w:val="Default"/>
        <w:spacing w:after="80"/>
        <w:ind w:firstLine="709"/>
        <w:jc w:val="both"/>
        <w:rPr>
          <w:color w:val="auto"/>
          <w:sz w:val="20"/>
          <w:szCs w:val="20"/>
        </w:rPr>
      </w:pPr>
      <w:r w:rsidRPr="003C2751">
        <w:rPr>
          <w:color w:val="auto"/>
          <w:sz w:val="20"/>
          <w:szCs w:val="20"/>
        </w:rPr>
        <w:t>11) </w:t>
      </w:r>
      <w:r w:rsidR="00AA5EFC" w:rsidRPr="003C2751">
        <w:rPr>
          <w:color w:val="auto"/>
          <w:sz w:val="20"/>
          <w:szCs w:val="20"/>
        </w:rPr>
        <w:t xml:space="preserve">виконувати інші обов'язки, покладені на Споживача чинним законодавством та/або цим Договором. </w:t>
      </w:r>
    </w:p>
    <w:p w14:paraId="139E6B70" w14:textId="274BC782" w:rsidR="00B90D4E" w:rsidRPr="003C2751" w:rsidRDefault="00E72DB0" w:rsidP="00B90D4E">
      <w:pPr>
        <w:ind w:firstLine="708"/>
        <w:jc w:val="both"/>
        <w:rPr>
          <w:color w:val="000000"/>
          <w:sz w:val="20"/>
          <w:szCs w:val="20"/>
        </w:rPr>
      </w:pPr>
      <w:r w:rsidRPr="003C2751">
        <w:rPr>
          <w:color w:val="000000"/>
          <w:sz w:val="20"/>
          <w:szCs w:val="20"/>
          <w:lang w:val="ru-RU"/>
        </w:rPr>
        <w:t>12</w:t>
      </w:r>
      <w:r w:rsidR="00B90D4E" w:rsidRPr="003C2751">
        <w:rPr>
          <w:color w:val="000000"/>
          <w:sz w:val="20"/>
          <w:szCs w:val="20"/>
          <w:lang w:val="ru-RU"/>
        </w:rPr>
        <w:t xml:space="preserve">) </w:t>
      </w:r>
      <w:proofErr w:type="gramStart"/>
      <w:r w:rsidR="00B90D4E" w:rsidRPr="003C2751">
        <w:rPr>
          <w:color w:val="000000"/>
          <w:sz w:val="20"/>
          <w:szCs w:val="20"/>
          <w:lang w:val="ru-RU"/>
        </w:rPr>
        <w:t>в строк</w:t>
      </w:r>
      <w:proofErr w:type="gramEnd"/>
      <w:r w:rsidR="00B90D4E" w:rsidRPr="003C2751">
        <w:rPr>
          <w:color w:val="000000"/>
          <w:sz w:val="20"/>
          <w:szCs w:val="20"/>
          <w:lang w:val="ru-RU"/>
        </w:rPr>
        <w:t xml:space="preserve">, до </w:t>
      </w:r>
      <w:r w:rsidR="00B90D4E" w:rsidRPr="003C2751">
        <w:rPr>
          <w:color w:val="000000"/>
          <w:sz w:val="20"/>
          <w:szCs w:val="20"/>
        </w:rPr>
        <w:t>01 вересня кожного календарного року надавати Постачальнику прогнозні обсяги помісячного споживання електричної енергії на наступний календарний рік із зазначенням обсягів споживання електричної енергії в кожному розрахунковому період у порядку визначеному в комерційній пропозиції.</w:t>
      </w:r>
    </w:p>
    <w:p w14:paraId="7C26B5BD" w14:textId="77777777" w:rsidR="0088684C" w:rsidRPr="003C2751" w:rsidRDefault="0088684C" w:rsidP="00B90D4E">
      <w:pPr>
        <w:ind w:firstLine="708"/>
        <w:jc w:val="both"/>
        <w:rPr>
          <w:sz w:val="20"/>
          <w:szCs w:val="20"/>
        </w:rPr>
      </w:pPr>
    </w:p>
    <w:p w14:paraId="538BF5CF" w14:textId="77777777" w:rsidR="00AA5EFC" w:rsidRPr="003C2751" w:rsidRDefault="00AA5EFC" w:rsidP="00060E5D">
      <w:pPr>
        <w:pStyle w:val="Default"/>
        <w:numPr>
          <w:ilvl w:val="0"/>
          <w:numId w:val="9"/>
        </w:numPr>
        <w:spacing w:after="80"/>
        <w:ind w:left="284" w:hanging="284"/>
        <w:jc w:val="center"/>
        <w:rPr>
          <w:color w:val="auto"/>
          <w:sz w:val="20"/>
          <w:szCs w:val="20"/>
        </w:rPr>
      </w:pPr>
      <w:r w:rsidRPr="003C2751">
        <w:rPr>
          <w:b/>
          <w:bCs/>
          <w:color w:val="auto"/>
          <w:sz w:val="20"/>
          <w:szCs w:val="20"/>
        </w:rPr>
        <w:t>Права і обов'язки Постачальника</w:t>
      </w:r>
    </w:p>
    <w:p w14:paraId="3B61E343"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7.1. Постачальник має право: </w:t>
      </w:r>
    </w:p>
    <w:p w14:paraId="35584BBF"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1) отримувати від Споживача плату за поставлену електричну енергію; </w:t>
      </w:r>
    </w:p>
    <w:p w14:paraId="175EA007"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2) контролювати правильність оформлення Споживачем платіжних документів; </w:t>
      </w:r>
    </w:p>
    <w:p w14:paraId="242DE484"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3) ініціювати припинення постачання електричної енергії Споживачу </w:t>
      </w:r>
      <w:proofErr w:type="gramStart"/>
      <w:r w:rsidRPr="003C2751">
        <w:rPr>
          <w:color w:val="auto"/>
          <w:sz w:val="20"/>
          <w:szCs w:val="20"/>
        </w:rPr>
        <w:t>у порядку</w:t>
      </w:r>
      <w:proofErr w:type="gramEnd"/>
      <w:r w:rsidRPr="003C2751">
        <w:rPr>
          <w:color w:val="auto"/>
          <w:sz w:val="20"/>
          <w:szCs w:val="20"/>
        </w:rPr>
        <w:t xml:space="preserve"> та на умовах, визначених цим Договором та чинним законодавством; </w:t>
      </w:r>
    </w:p>
    <w:p w14:paraId="0FA469BB"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 </w:t>
      </w:r>
    </w:p>
    <w:p w14:paraId="3178F33E"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5) проводити разом зі Споживачем звіряння фактично використаних обсягів електричної енергії з підписанням відповідного акта; </w:t>
      </w:r>
    </w:p>
    <w:p w14:paraId="08184FDE" w14:textId="3956B11B" w:rsidR="00AA5EFC" w:rsidRPr="003C2751" w:rsidRDefault="00F4437F" w:rsidP="00060E5D">
      <w:pPr>
        <w:pStyle w:val="Default"/>
        <w:spacing w:after="80"/>
        <w:ind w:firstLine="709"/>
        <w:jc w:val="both"/>
        <w:rPr>
          <w:color w:val="auto"/>
          <w:sz w:val="20"/>
          <w:szCs w:val="20"/>
        </w:rPr>
      </w:pPr>
      <w:r w:rsidRPr="003C2751">
        <w:rPr>
          <w:color w:val="auto"/>
          <w:sz w:val="20"/>
          <w:szCs w:val="20"/>
        </w:rPr>
        <w:t>6) </w:t>
      </w:r>
      <w:r w:rsidR="00AA5EFC" w:rsidRPr="003C2751">
        <w:rPr>
          <w:color w:val="auto"/>
          <w:sz w:val="20"/>
          <w:szCs w:val="20"/>
        </w:rPr>
        <w:t xml:space="preserve">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14:paraId="27BCAFEC"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7) на всі види забезпечення виконання зобов’язань споживачем щодо оплати договірних обсягів споживання електричної енергії у формі і видах, передбачених законодавством України; </w:t>
      </w:r>
    </w:p>
    <w:p w14:paraId="0CB5B406" w14:textId="31E1EB60" w:rsidR="00AA5EFC" w:rsidRPr="003C2751" w:rsidRDefault="00F4437F" w:rsidP="00060E5D">
      <w:pPr>
        <w:pStyle w:val="Default"/>
        <w:spacing w:after="80"/>
        <w:ind w:firstLine="709"/>
        <w:jc w:val="both"/>
        <w:rPr>
          <w:color w:val="auto"/>
          <w:sz w:val="20"/>
          <w:szCs w:val="20"/>
        </w:rPr>
      </w:pPr>
      <w:r w:rsidRPr="003C2751">
        <w:rPr>
          <w:color w:val="auto"/>
          <w:sz w:val="20"/>
          <w:szCs w:val="20"/>
        </w:rPr>
        <w:t>8) на </w:t>
      </w:r>
      <w:r w:rsidR="00AA5EFC" w:rsidRPr="003C2751">
        <w:rPr>
          <w:color w:val="auto"/>
          <w:sz w:val="20"/>
          <w:szCs w:val="20"/>
        </w:rPr>
        <w:t xml:space="preserve">отримання від Споживача відшкодування </w:t>
      </w:r>
      <w:r w:rsidR="00FE1868" w:rsidRPr="003C2751">
        <w:rPr>
          <w:color w:val="auto"/>
          <w:sz w:val="20"/>
          <w:szCs w:val="20"/>
          <w:lang w:val="uk-UA"/>
        </w:rPr>
        <w:t>витрат</w:t>
      </w:r>
      <w:r w:rsidR="00AA5EFC" w:rsidRPr="003C2751">
        <w:rPr>
          <w:color w:val="auto"/>
          <w:sz w:val="20"/>
          <w:szCs w:val="20"/>
        </w:rPr>
        <w:t xml:space="preserve">, пов’язаних з відхиленням Споживача від договірних величин споживання електричної енергії за розрахунковий період (день, місяць), відповідно до актів законодавства та умов Договору; </w:t>
      </w:r>
    </w:p>
    <w:p w14:paraId="31C80201"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lastRenderedPageBreak/>
        <w:t xml:space="preserve">9) повідомляти Споживача щодо змін до Договору та іншу інформацію, яка стосується взаємовідносин Сторін або може бути корисною для Споживача, шляхом направлення відповідної інформації: </w:t>
      </w:r>
    </w:p>
    <w:p w14:paraId="166BBB71" w14:textId="477C9CAC" w:rsidR="00AA5EFC" w:rsidRPr="003C2751" w:rsidRDefault="00F4437F" w:rsidP="00060E5D">
      <w:pPr>
        <w:pStyle w:val="Default"/>
        <w:spacing w:after="80"/>
        <w:ind w:firstLine="709"/>
        <w:jc w:val="both"/>
        <w:rPr>
          <w:color w:val="auto"/>
          <w:sz w:val="20"/>
          <w:szCs w:val="20"/>
        </w:rPr>
      </w:pPr>
      <w:r w:rsidRPr="003C2751">
        <w:rPr>
          <w:color w:val="auto"/>
          <w:sz w:val="20"/>
          <w:szCs w:val="20"/>
        </w:rPr>
        <w:t>- </w:t>
      </w:r>
      <w:r w:rsidR="00AA5EFC" w:rsidRPr="003C2751">
        <w:rPr>
          <w:color w:val="auto"/>
          <w:sz w:val="20"/>
          <w:szCs w:val="20"/>
        </w:rPr>
        <w:t xml:space="preserve">засобами електронного зв'язку на електронну адресу вказану у заяві-приєднання до умов договору, </w:t>
      </w:r>
    </w:p>
    <w:p w14:paraId="0519C842" w14:textId="52A4C158" w:rsidR="00AA5EFC" w:rsidRPr="003C2751" w:rsidRDefault="00AA5EFC" w:rsidP="00060E5D">
      <w:pPr>
        <w:pStyle w:val="Default"/>
        <w:spacing w:after="80"/>
        <w:ind w:firstLine="709"/>
        <w:jc w:val="both"/>
        <w:rPr>
          <w:color w:val="auto"/>
          <w:sz w:val="20"/>
          <w:szCs w:val="20"/>
        </w:rPr>
      </w:pPr>
      <w:r w:rsidRPr="003C2751">
        <w:rPr>
          <w:color w:val="auto"/>
          <w:sz w:val="20"/>
          <w:szCs w:val="20"/>
        </w:rPr>
        <w:t>- в ц</w:t>
      </w:r>
      <w:r w:rsidR="00AF3B04">
        <w:rPr>
          <w:color w:val="auto"/>
          <w:sz w:val="20"/>
          <w:szCs w:val="20"/>
        </w:rPr>
        <w:t>ентрі</w:t>
      </w:r>
      <w:r w:rsidRPr="003C2751">
        <w:rPr>
          <w:color w:val="auto"/>
          <w:sz w:val="20"/>
          <w:szCs w:val="20"/>
        </w:rPr>
        <w:t xml:space="preserve"> обслуговування споживачів, </w:t>
      </w:r>
    </w:p>
    <w:p w14:paraId="4924521C"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 засобами поштового зв’язку, </w:t>
      </w:r>
    </w:p>
    <w:p w14:paraId="116ED69D"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 в рахунках на оплату електричної енергії, </w:t>
      </w:r>
    </w:p>
    <w:p w14:paraId="642C01BA" w14:textId="469C24A6" w:rsidR="00AA5EFC" w:rsidRPr="003C2751" w:rsidRDefault="00F4437F" w:rsidP="00060E5D">
      <w:pPr>
        <w:pStyle w:val="Default"/>
        <w:spacing w:after="80"/>
        <w:ind w:firstLine="709"/>
        <w:jc w:val="both"/>
        <w:rPr>
          <w:color w:val="auto"/>
          <w:sz w:val="20"/>
          <w:szCs w:val="20"/>
        </w:rPr>
      </w:pPr>
      <w:r w:rsidRPr="003C2751">
        <w:rPr>
          <w:color w:val="auto"/>
          <w:sz w:val="20"/>
          <w:szCs w:val="20"/>
        </w:rPr>
        <w:t>- через Колл-</w:t>
      </w:r>
      <w:r w:rsidR="00AA5EFC" w:rsidRPr="003C2751">
        <w:rPr>
          <w:color w:val="auto"/>
          <w:sz w:val="20"/>
          <w:szCs w:val="20"/>
        </w:rPr>
        <w:t xml:space="preserve">центр, </w:t>
      </w:r>
    </w:p>
    <w:p w14:paraId="074B1B5C"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 іншими способами. </w:t>
      </w:r>
    </w:p>
    <w:p w14:paraId="67654347" w14:textId="6F36DA94" w:rsidR="00AA5EFC" w:rsidRPr="003C2751" w:rsidRDefault="00F4437F" w:rsidP="00F4437F">
      <w:pPr>
        <w:pStyle w:val="Default"/>
        <w:spacing w:after="80"/>
        <w:jc w:val="both"/>
        <w:rPr>
          <w:color w:val="auto"/>
          <w:sz w:val="20"/>
          <w:szCs w:val="20"/>
        </w:rPr>
      </w:pPr>
      <w:r w:rsidRPr="003C2751">
        <w:rPr>
          <w:color w:val="auto"/>
          <w:sz w:val="20"/>
          <w:szCs w:val="20"/>
        </w:rPr>
        <w:t xml:space="preserve">       </w:t>
      </w:r>
      <w:r w:rsidR="00AA5EFC" w:rsidRPr="003C2751">
        <w:rPr>
          <w:color w:val="auto"/>
          <w:sz w:val="20"/>
          <w:szCs w:val="20"/>
        </w:rPr>
        <w:t xml:space="preserve">10) інші права, передбачені чинним законодавством і цим Договором. </w:t>
      </w:r>
    </w:p>
    <w:p w14:paraId="32D2F71A"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7.2. Постачальник зобов'язується: </w:t>
      </w:r>
    </w:p>
    <w:p w14:paraId="625E6108"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1) забезпечувати належну якість надання послуг з постачання електричної енергії відповідно до вимог чинного законодавства та умов цього Договору; </w:t>
      </w:r>
    </w:p>
    <w:p w14:paraId="59BD5FC6"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2) нараховувати і виставляти рахунки Споживачу за поставлену електричну енергію відповідно до вимог та </w:t>
      </w:r>
      <w:proofErr w:type="gramStart"/>
      <w:r w:rsidRPr="003C2751">
        <w:rPr>
          <w:color w:val="auto"/>
          <w:sz w:val="20"/>
          <w:szCs w:val="20"/>
        </w:rPr>
        <w:t>у порядку</w:t>
      </w:r>
      <w:proofErr w:type="gramEnd"/>
      <w:r w:rsidRPr="003C2751">
        <w:rPr>
          <w:color w:val="auto"/>
          <w:sz w:val="20"/>
          <w:szCs w:val="20"/>
        </w:rPr>
        <w:t xml:space="preserve">, передбачених ПРРЕЕ та цим Договором та додатками до нього; </w:t>
      </w:r>
    </w:p>
    <w:p w14:paraId="51101009"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3) забезпечити наявність комерційних пропозицій з постачання електричної енергії для Споживачів; </w:t>
      </w:r>
    </w:p>
    <w:p w14:paraId="704412B1"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повідомляється Споживачу способом, що передбачений п. 7.1 Договору; безкоштовно надається Споживачу на його запит; </w:t>
      </w:r>
    </w:p>
    <w:p w14:paraId="7E8DFFF1" w14:textId="0784EFEC" w:rsidR="00AA5EFC" w:rsidRPr="003C2751" w:rsidRDefault="00AA5EFC" w:rsidP="00060E5D">
      <w:pPr>
        <w:pStyle w:val="Default"/>
        <w:spacing w:after="80"/>
        <w:ind w:firstLine="709"/>
        <w:jc w:val="both"/>
        <w:rPr>
          <w:color w:val="auto"/>
          <w:sz w:val="20"/>
          <w:szCs w:val="20"/>
          <w:lang w:val="uk-UA"/>
        </w:rPr>
      </w:pPr>
      <w:r w:rsidRPr="003C2751">
        <w:rPr>
          <w:color w:val="auto"/>
          <w:sz w:val="20"/>
          <w:szCs w:val="20"/>
        </w:rPr>
        <w:t>5) публікувати на офіційному веб-сайті (в засобах масової інформації в передбачених законодавством випадках) детальну інформацію про зміну ціни електричної енергії з</w:t>
      </w:r>
      <w:r w:rsidR="00E101F6" w:rsidRPr="003C2751">
        <w:rPr>
          <w:color w:val="auto"/>
          <w:sz w:val="20"/>
          <w:szCs w:val="20"/>
        </w:rPr>
        <w:t>а 20 днів до введення її у дію</w:t>
      </w:r>
      <w:r w:rsidR="009344DE" w:rsidRPr="003C2751">
        <w:rPr>
          <w:color w:val="auto"/>
          <w:sz w:val="20"/>
          <w:szCs w:val="20"/>
          <w:lang w:val="uk-UA"/>
        </w:rPr>
        <w:t>, крім випадків передбачених комерційною пропозицію</w:t>
      </w:r>
      <w:r w:rsidR="00E101F6" w:rsidRPr="003C2751">
        <w:rPr>
          <w:color w:val="auto"/>
          <w:sz w:val="20"/>
          <w:szCs w:val="20"/>
          <w:lang w:val="uk-UA"/>
        </w:rPr>
        <w:t>.</w:t>
      </w:r>
    </w:p>
    <w:p w14:paraId="28A0B345"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6) видавати Споживачеві безоплатно платіжні документи та форми звернень; </w:t>
      </w:r>
    </w:p>
    <w:p w14:paraId="380A1524"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7) приймати оплату наданих за цим Договором послуг будь-яким способом, що передбачений цим Договором; </w:t>
      </w:r>
    </w:p>
    <w:p w14:paraId="75D9CCF5" w14:textId="1AA88380" w:rsidR="00AA5EFC" w:rsidRPr="003C2751" w:rsidRDefault="00AA5EFC" w:rsidP="00060E5D">
      <w:pPr>
        <w:pStyle w:val="Default"/>
        <w:spacing w:after="80"/>
        <w:ind w:firstLine="709"/>
        <w:jc w:val="both"/>
        <w:rPr>
          <w:color w:val="auto"/>
          <w:sz w:val="20"/>
          <w:szCs w:val="20"/>
        </w:rPr>
      </w:pPr>
      <w:r w:rsidRPr="003C2751">
        <w:rPr>
          <w:color w:val="auto"/>
          <w:sz w:val="20"/>
          <w:szCs w:val="20"/>
        </w:rPr>
        <w:t>8) проводити оплату послуг з розподілу (передачі) електричної енергії оператору системи</w:t>
      </w:r>
      <w:r w:rsidR="00300C67" w:rsidRPr="003C2751">
        <w:rPr>
          <w:color w:val="auto"/>
          <w:sz w:val="20"/>
          <w:szCs w:val="20"/>
          <w:lang w:val="uk-UA"/>
        </w:rPr>
        <w:t xml:space="preserve"> розподілу</w:t>
      </w:r>
      <w:r w:rsidRPr="003C2751">
        <w:rPr>
          <w:color w:val="auto"/>
          <w:sz w:val="20"/>
          <w:szCs w:val="20"/>
        </w:rPr>
        <w:t>, якщо Споживач не обрав спосіб оплати послуги з розподілу (передачі) напряму з оператором системи</w:t>
      </w:r>
      <w:r w:rsidR="00300C67" w:rsidRPr="003C2751">
        <w:rPr>
          <w:color w:val="auto"/>
          <w:sz w:val="20"/>
          <w:szCs w:val="20"/>
          <w:lang w:val="uk-UA"/>
        </w:rPr>
        <w:t xml:space="preserve"> розподілу</w:t>
      </w:r>
      <w:r w:rsidRPr="003C2751">
        <w:rPr>
          <w:color w:val="auto"/>
          <w:sz w:val="20"/>
          <w:szCs w:val="20"/>
        </w:rPr>
        <w:t xml:space="preserve">; </w:t>
      </w:r>
    </w:p>
    <w:p w14:paraId="3F98CCC3"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 </w:t>
      </w:r>
    </w:p>
    <w:p w14:paraId="63F4351F"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 </w:t>
      </w:r>
    </w:p>
    <w:p w14:paraId="2AA6CFC3"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11) забезпечувати конфіденційність даних, отриманих від Споживача; </w:t>
      </w:r>
    </w:p>
    <w:p w14:paraId="5C7D3C16"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12)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 </w:t>
      </w:r>
    </w:p>
    <w:p w14:paraId="4B770670" w14:textId="7814E474" w:rsidR="00AA5EFC" w:rsidRPr="003C2751" w:rsidRDefault="00AA5EFC" w:rsidP="00060E5D">
      <w:pPr>
        <w:pStyle w:val="Default"/>
        <w:spacing w:after="80"/>
        <w:ind w:firstLine="709"/>
        <w:jc w:val="both"/>
        <w:rPr>
          <w:color w:val="auto"/>
          <w:sz w:val="20"/>
          <w:szCs w:val="20"/>
        </w:rPr>
      </w:pPr>
      <w:r w:rsidRPr="003C2751">
        <w:rPr>
          <w:color w:val="auto"/>
          <w:sz w:val="20"/>
          <w:szCs w:val="20"/>
        </w:rPr>
        <w:t>- вибрати іншого електропостачаль</w:t>
      </w:r>
      <w:r w:rsidR="00AF3B04">
        <w:rPr>
          <w:color w:val="auto"/>
          <w:sz w:val="20"/>
          <w:szCs w:val="20"/>
        </w:rPr>
        <w:t>ника та про наслідки не реалізації</w:t>
      </w:r>
      <w:r w:rsidRPr="003C2751">
        <w:rPr>
          <w:color w:val="auto"/>
          <w:sz w:val="20"/>
          <w:szCs w:val="20"/>
        </w:rPr>
        <w:t xml:space="preserve"> цього</w:t>
      </w:r>
      <w:r w:rsidR="00AF3B04">
        <w:rPr>
          <w:color w:val="auto"/>
          <w:sz w:val="20"/>
          <w:szCs w:val="20"/>
          <w:lang w:val="uk-UA"/>
        </w:rPr>
        <w:t xml:space="preserve"> права</w:t>
      </w:r>
      <w:r w:rsidRPr="003C2751">
        <w:rPr>
          <w:color w:val="auto"/>
          <w:sz w:val="20"/>
          <w:szCs w:val="20"/>
        </w:rPr>
        <w:t xml:space="preserve">; </w:t>
      </w:r>
    </w:p>
    <w:p w14:paraId="303EC67D"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 перейти до електропостачальника, на якого в установленому порядку покладені спеціальні обов’язки (постачальник «останньої надії»); </w:t>
      </w:r>
    </w:p>
    <w:p w14:paraId="5CAB609B" w14:textId="07533792" w:rsidR="0073138D" w:rsidRDefault="00AA5EFC" w:rsidP="00300C67">
      <w:pPr>
        <w:pStyle w:val="Default"/>
        <w:spacing w:after="80"/>
        <w:ind w:firstLine="709"/>
        <w:jc w:val="both"/>
        <w:rPr>
          <w:color w:val="auto"/>
          <w:sz w:val="20"/>
          <w:szCs w:val="20"/>
        </w:rPr>
      </w:pPr>
      <w:r w:rsidRPr="003C2751">
        <w:rPr>
          <w:color w:val="auto"/>
          <w:sz w:val="20"/>
          <w:szCs w:val="20"/>
        </w:rPr>
        <w:t xml:space="preserve">13) виконувати інші обов'язки, покладені на Постачальника чинним законодавством та/або цим Договором. </w:t>
      </w:r>
    </w:p>
    <w:p w14:paraId="1E87967C" w14:textId="77777777" w:rsidR="00AF3B04" w:rsidRPr="003C2751" w:rsidRDefault="00AF3B04" w:rsidP="00300C67">
      <w:pPr>
        <w:pStyle w:val="Default"/>
        <w:spacing w:after="80"/>
        <w:ind w:firstLine="709"/>
        <w:jc w:val="both"/>
        <w:rPr>
          <w:color w:val="auto"/>
          <w:sz w:val="20"/>
          <w:szCs w:val="20"/>
        </w:rPr>
      </w:pPr>
    </w:p>
    <w:p w14:paraId="53A3CB24" w14:textId="7417046D" w:rsidR="00AA5EFC" w:rsidRPr="003C2751" w:rsidRDefault="000B7A09" w:rsidP="0088684C">
      <w:pPr>
        <w:pStyle w:val="Default"/>
        <w:spacing w:after="80"/>
        <w:jc w:val="center"/>
        <w:rPr>
          <w:b/>
          <w:color w:val="auto"/>
          <w:sz w:val="20"/>
          <w:szCs w:val="20"/>
        </w:rPr>
      </w:pPr>
      <w:r w:rsidRPr="003C2751">
        <w:rPr>
          <w:b/>
          <w:bCs/>
          <w:color w:val="auto"/>
          <w:sz w:val="20"/>
          <w:szCs w:val="20"/>
          <w:lang w:val="uk-UA"/>
        </w:rPr>
        <w:t xml:space="preserve">8. </w:t>
      </w:r>
      <w:r w:rsidR="00AA5EFC" w:rsidRPr="003C2751">
        <w:rPr>
          <w:b/>
          <w:bCs/>
          <w:color w:val="auto"/>
          <w:sz w:val="20"/>
          <w:szCs w:val="20"/>
        </w:rPr>
        <w:t>Порядок припинення та відновлення постачання електричної енергії</w:t>
      </w:r>
    </w:p>
    <w:p w14:paraId="4DB50256" w14:textId="5F637E5D" w:rsidR="00AA5EFC" w:rsidRPr="003C2751" w:rsidRDefault="00AA5EFC" w:rsidP="00060E5D">
      <w:pPr>
        <w:pStyle w:val="Default"/>
        <w:spacing w:after="80"/>
        <w:ind w:firstLine="709"/>
        <w:jc w:val="both"/>
        <w:rPr>
          <w:color w:val="auto"/>
          <w:sz w:val="20"/>
          <w:szCs w:val="20"/>
        </w:rPr>
      </w:pPr>
      <w:r w:rsidRPr="003C2751">
        <w:rPr>
          <w:color w:val="auto"/>
          <w:sz w:val="20"/>
          <w:szCs w:val="20"/>
        </w:rPr>
        <w:t>8.1. Постачальник має право звернутися до оператора системи</w:t>
      </w:r>
      <w:r w:rsidR="00300C67" w:rsidRPr="003C2751">
        <w:rPr>
          <w:color w:val="auto"/>
          <w:sz w:val="20"/>
          <w:szCs w:val="20"/>
          <w:lang w:val="uk-UA"/>
        </w:rPr>
        <w:t xml:space="preserve">  </w:t>
      </w:r>
      <w:r w:rsidRPr="003C2751">
        <w:rPr>
          <w:color w:val="auto"/>
          <w:sz w:val="20"/>
          <w:szCs w:val="20"/>
        </w:rPr>
        <w:t xml:space="preserve">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 </w:t>
      </w:r>
    </w:p>
    <w:p w14:paraId="34278A6A"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8.2. Припинення електропостачання не звільняє Споживача від обов'язку сплатити заборгованість Постачальнику за цим Договором. </w:t>
      </w:r>
    </w:p>
    <w:p w14:paraId="6BF5D0EF"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 </w:t>
      </w:r>
    </w:p>
    <w:p w14:paraId="4BD36194" w14:textId="77777777" w:rsidR="00AF3B04" w:rsidRDefault="00AA5EFC" w:rsidP="00AF3B04">
      <w:pPr>
        <w:pStyle w:val="Default"/>
        <w:spacing w:after="80"/>
        <w:ind w:firstLine="709"/>
        <w:jc w:val="both"/>
        <w:rPr>
          <w:color w:val="auto"/>
          <w:sz w:val="20"/>
          <w:szCs w:val="20"/>
        </w:rPr>
      </w:pPr>
      <w:r w:rsidRPr="003C2751">
        <w:rPr>
          <w:color w:val="auto"/>
          <w:sz w:val="20"/>
          <w:szCs w:val="20"/>
        </w:rPr>
        <w:t xml:space="preserve">8.4. Постачальник не несе відповідальність за можливі наслідки, пов'язані з обмеженням або припиненням електропостачання, яке здійснене </w:t>
      </w:r>
      <w:proofErr w:type="gramStart"/>
      <w:r w:rsidRPr="003C2751">
        <w:rPr>
          <w:color w:val="auto"/>
          <w:sz w:val="20"/>
          <w:szCs w:val="20"/>
        </w:rPr>
        <w:t>у порядку</w:t>
      </w:r>
      <w:proofErr w:type="gramEnd"/>
      <w:r w:rsidRPr="003C2751">
        <w:rPr>
          <w:color w:val="auto"/>
          <w:sz w:val="20"/>
          <w:szCs w:val="20"/>
        </w:rPr>
        <w:t>,</w:t>
      </w:r>
      <w:r w:rsidR="00433CAB" w:rsidRPr="003C2751">
        <w:rPr>
          <w:color w:val="auto"/>
          <w:sz w:val="20"/>
          <w:szCs w:val="20"/>
        </w:rPr>
        <w:t xml:space="preserve"> </w:t>
      </w:r>
      <w:r w:rsidRPr="003C2751">
        <w:rPr>
          <w:color w:val="auto"/>
          <w:sz w:val="20"/>
          <w:szCs w:val="20"/>
        </w:rPr>
        <w:t xml:space="preserve">встановленому ПРРЕЕ та цим Договором. </w:t>
      </w:r>
    </w:p>
    <w:p w14:paraId="11086D6D" w14:textId="37A4E434" w:rsidR="00300C67" w:rsidRPr="00AF3B04" w:rsidRDefault="00AA5EFC" w:rsidP="00AF3B04">
      <w:pPr>
        <w:pStyle w:val="Default"/>
        <w:spacing w:after="80"/>
        <w:ind w:firstLine="709"/>
        <w:jc w:val="both"/>
        <w:rPr>
          <w:color w:val="auto"/>
          <w:sz w:val="20"/>
          <w:szCs w:val="20"/>
        </w:rPr>
      </w:pPr>
      <w:r w:rsidRPr="003C2751">
        <w:rPr>
          <w:sz w:val="20"/>
          <w:szCs w:val="20"/>
        </w:rPr>
        <w:t>8.5.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r w:rsidR="00300C67" w:rsidRPr="003C2751">
        <w:rPr>
          <w:sz w:val="20"/>
          <w:szCs w:val="20"/>
        </w:rPr>
        <w:t>, попередивши постачальника про тимчасове припинення користування електроенергією, зазначивши прогнозований час перерви.</w:t>
      </w:r>
    </w:p>
    <w:p w14:paraId="28B1E6EA" w14:textId="5EECA85D" w:rsidR="00AA5EFC" w:rsidRPr="003C2751" w:rsidRDefault="00AA5EFC" w:rsidP="00300C67">
      <w:pPr>
        <w:pStyle w:val="Default"/>
        <w:spacing w:after="80"/>
        <w:ind w:firstLine="709"/>
        <w:jc w:val="both"/>
        <w:rPr>
          <w:color w:val="auto"/>
          <w:sz w:val="20"/>
          <w:szCs w:val="20"/>
        </w:rPr>
      </w:pPr>
    </w:p>
    <w:p w14:paraId="4BF47733" w14:textId="3211B1AD" w:rsidR="00AA5EFC" w:rsidRPr="003C2751" w:rsidRDefault="000B7A09" w:rsidP="0088684C">
      <w:pPr>
        <w:pStyle w:val="Default"/>
        <w:spacing w:after="80"/>
        <w:jc w:val="center"/>
        <w:rPr>
          <w:b/>
          <w:color w:val="auto"/>
          <w:sz w:val="20"/>
          <w:szCs w:val="20"/>
        </w:rPr>
      </w:pPr>
      <w:r w:rsidRPr="003C2751">
        <w:rPr>
          <w:b/>
          <w:bCs/>
          <w:color w:val="auto"/>
          <w:sz w:val="20"/>
          <w:szCs w:val="20"/>
          <w:lang w:val="uk-UA"/>
        </w:rPr>
        <w:t xml:space="preserve">9. </w:t>
      </w:r>
      <w:r w:rsidR="00AA5EFC" w:rsidRPr="003C2751">
        <w:rPr>
          <w:b/>
          <w:bCs/>
          <w:color w:val="auto"/>
          <w:sz w:val="20"/>
          <w:szCs w:val="20"/>
        </w:rPr>
        <w:t>Відповідальність Сторін</w:t>
      </w:r>
    </w:p>
    <w:p w14:paraId="7C8DB158"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 </w:t>
      </w:r>
    </w:p>
    <w:p w14:paraId="62D98AA8"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9.2. Постачальник має право вимагати від Споживача відшкодування збитків, а Споживач зобов’язаний відшкодовути збитки, понесені Постачальником, у разі: </w:t>
      </w:r>
    </w:p>
    <w:p w14:paraId="4EA93B74" w14:textId="146F2529"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 порушення Споживачем строків розрахунків з Постачальником </w:t>
      </w:r>
      <w:r w:rsidR="00F4437F" w:rsidRPr="003C2751">
        <w:rPr>
          <w:color w:val="auto"/>
          <w:sz w:val="20"/>
          <w:szCs w:val="20"/>
        </w:rPr>
        <w:t>–</w:t>
      </w:r>
      <w:r w:rsidRPr="003C2751">
        <w:rPr>
          <w:color w:val="auto"/>
          <w:sz w:val="20"/>
          <w:szCs w:val="20"/>
        </w:rPr>
        <w:t xml:space="preserve"> в розмірі, погодженому Сторонами в цьому Договорі; </w:t>
      </w:r>
    </w:p>
    <w:p w14:paraId="2969DBDA" w14:textId="0F8BA449"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 відмови Споживача надати представнику Постачальника доступ до свого об'єкта, що </w:t>
      </w:r>
      <w:r w:rsidR="00F4437F" w:rsidRPr="003C2751">
        <w:rPr>
          <w:color w:val="auto"/>
          <w:sz w:val="20"/>
          <w:szCs w:val="20"/>
        </w:rPr>
        <w:t>завдало Постачальнику збитків, –</w:t>
      </w:r>
      <w:r w:rsidRPr="003C2751">
        <w:rPr>
          <w:color w:val="auto"/>
          <w:sz w:val="20"/>
          <w:szCs w:val="20"/>
        </w:rPr>
        <w:t xml:space="preserve"> в розмірі фактичних збитків Постачальника; </w:t>
      </w:r>
    </w:p>
    <w:p w14:paraId="5D23F23D"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 інших випадках, передбачених Договором або законодавством. </w:t>
      </w:r>
    </w:p>
    <w:p w14:paraId="47110944"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9.3.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 або третіх осіб. </w:t>
      </w:r>
    </w:p>
    <w:p w14:paraId="739D6040"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9.4. Порядок документального підтвердження порушень умов цього Договору, а також відшкодування збитків встановлюється ПРРЕЕ. </w:t>
      </w:r>
    </w:p>
    <w:p w14:paraId="77825C53" w14:textId="77777777" w:rsidR="00AA5EFC" w:rsidRPr="003C2751" w:rsidRDefault="00AA5EFC" w:rsidP="00060E5D">
      <w:pPr>
        <w:pStyle w:val="Default"/>
        <w:spacing w:after="80"/>
        <w:ind w:firstLine="709"/>
        <w:jc w:val="both"/>
        <w:rPr>
          <w:b/>
          <w:bCs/>
          <w:color w:val="auto"/>
          <w:sz w:val="20"/>
          <w:szCs w:val="20"/>
        </w:rPr>
      </w:pPr>
    </w:p>
    <w:p w14:paraId="5F1CDDB4" w14:textId="2E456200" w:rsidR="00AA5EFC" w:rsidRPr="003C2751" w:rsidRDefault="00AA5EFC" w:rsidP="0088684C">
      <w:pPr>
        <w:pStyle w:val="Default"/>
        <w:numPr>
          <w:ilvl w:val="0"/>
          <w:numId w:val="12"/>
        </w:numPr>
        <w:spacing w:after="80"/>
        <w:jc w:val="center"/>
        <w:rPr>
          <w:b/>
          <w:color w:val="auto"/>
          <w:sz w:val="20"/>
          <w:szCs w:val="20"/>
        </w:rPr>
      </w:pPr>
      <w:r w:rsidRPr="003C2751">
        <w:rPr>
          <w:b/>
          <w:bCs/>
          <w:color w:val="auto"/>
          <w:sz w:val="20"/>
          <w:szCs w:val="20"/>
        </w:rPr>
        <w:t>Порядок зміни електропостачальника</w:t>
      </w:r>
    </w:p>
    <w:p w14:paraId="71721E7A" w14:textId="03774C0A"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10.1. Споживач має право </w:t>
      </w:r>
      <w:proofErr w:type="gramStart"/>
      <w:r w:rsidRPr="003C2751">
        <w:rPr>
          <w:color w:val="auto"/>
          <w:sz w:val="20"/>
          <w:szCs w:val="20"/>
        </w:rPr>
        <w:t>в</w:t>
      </w:r>
      <w:r w:rsidR="00AF3B04">
        <w:rPr>
          <w:color w:val="auto"/>
          <w:sz w:val="20"/>
          <w:szCs w:val="20"/>
        </w:rPr>
        <w:t xml:space="preserve"> будь</w:t>
      </w:r>
      <w:proofErr w:type="gramEnd"/>
      <w:r w:rsidR="00AF3B04">
        <w:rPr>
          <w:color w:val="auto"/>
          <w:sz w:val="20"/>
          <w:szCs w:val="20"/>
        </w:rPr>
        <w:t>-який момент часу змінити П</w:t>
      </w:r>
      <w:r w:rsidRPr="003C2751">
        <w:rPr>
          <w:color w:val="auto"/>
          <w:sz w:val="20"/>
          <w:szCs w:val="20"/>
        </w:rPr>
        <w:t xml:space="preserve">остачальника шляхом укладення нового договору про постачання електричної енергії з новим електропостачальником та повідомити Постачальника про свій намір не менше ніж як за 21 день до закінчення розрахункового періоду, вказавши дату або строки, в які буде відбуватись така зміна (початок дії нового договору про постачання електричної енергії), якщо інше не передбачено в комерційній пропозиції. </w:t>
      </w:r>
    </w:p>
    <w:p w14:paraId="7F5A8286" w14:textId="190A8F43" w:rsidR="002E1298" w:rsidRPr="003C2751" w:rsidRDefault="002E1298" w:rsidP="002E1298">
      <w:pPr>
        <w:ind w:firstLine="708"/>
        <w:jc w:val="both"/>
        <w:rPr>
          <w:sz w:val="20"/>
          <w:szCs w:val="20"/>
        </w:rPr>
      </w:pPr>
      <w:r w:rsidRPr="003C2751">
        <w:rPr>
          <w:sz w:val="20"/>
          <w:szCs w:val="20"/>
        </w:rPr>
        <w:t>10.2. Протягом 14 календарних днів після зміни постачальника, Споживач може ініціювати процедуру переходу до іншого електропостачальника. В такому випадку Споживач повинен повідомити Постачальника про свій намір не менше ніж як  за 21 день до закінчення розрахункового періоду, якщо інше не передбачено в комерційній пропозиції.</w:t>
      </w:r>
    </w:p>
    <w:p w14:paraId="4A89AEEB" w14:textId="1A69F94A" w:rsidR="00AA5EFC" w:rsidRPr="003C2751" w:rsidRDefault="00AA5EFC" w:rsidP="00060E5D">
      <w:pPr>
        <w:pStyle w:val="Default"/>
        <w:spacing w:after="80"/>
        <w:ind w:firstLine="709"/>
        <w:jc w:val="both"/>
        <w:rPr>
          <w:color w:val="auto"/>
          <w:sz w:val="20"/>
          <w:szCs w:val="20"/>
        </w:rPr>
      </w:pPr>
      <w:r w:rsidRPr="003C2751">
        <w:rPr>
          <w:color w:val="auto"/>
          <w:sz w:val="20"/>
          <w:szCs w:val="20"/>
        </w:rPr>
        <w:t>10.</w:t>
      </w:r>
      <w:r w:rsidR="005F1CA3" w:rsidRPr="003C2751">
        <w:rPr>
          <w:color w:val="auto"/>
          <w:sz w:val="20"/>
          <w:szCs w:val="20"/>
        </w:rPr>
        <w:t>3</w:t>
      </w:r>
      <w:r w:rsidRPr="003C2751">
        <w:rPr>
          <w:color w:val="auto"/>
          <w:sz w:val="20"/>
          <w:szCs w:val="20"/>
        </w:rPr>
        <w:t xml:space="preserve">. Зміна постачальника електричної енергії здійснюється згідно з порядком, встановленим ПРРЕЕ. </w:t>
      </w:r>
    </w:p>
    <w:p w14:paraId="1F0846D6" w14:textId="77777777" w:rsidR="00AA5EFC" w:rsidRPr="003C2751" w:rsidRDefault="00AA5EFC" w:rsidP="00060E5D">
      <w:pPr>
        <w:pStyle w:val="Default"/>
        <w:spacing w:after="80"/>
        <w:ind w:firstLine="709"/>
        <w:jc w:val="both"/>
        <w:rPr>
          <w:b/>
          <w:bCs/>
          <w:color w:val="auto"/>
          <w:sz w:val="20"/>
          <w:szCs w:val="20"/>
        </w:rPr>
      </w:pPr>
    </w:p>
    <w:p w14:paraId="1B9254F0" w14:textId="0F3A5B66" w:rsidR="00AA5EFC" w:rsidRPr="003C2751" w:rsidRDefault="00AA5EFC" w:rsidP="0088684C">
      <w:pPr>
        <w:pStyle w:val="Default"/>
        <w:numPr>
          <w:ilvl w:val="0"/>
          <w:numId w:val="12"/>
        </w:numPr>
        <w:spacing w:after="80"/>
        <w:jc w:val="center"/>
        <w:rPr>
          <w:b/>
          <w:color w:val="auto"/>
          <w:sz w:val="20"/>
          <w:szCs w:val="20"/>
        </w:rPr>
      </w:pPr>
      <w:r w:rsidRPr="003C2751">
        <w:rPr>
          <w:b/>
          <w:bCs/>
          <w:color w:val="auto"/>
          <w:sz w:val="20"/>
          <w:szCs w:val="20"/>
        </w:rPr>
        <w:t>Порядок розв'язання спорів</w:t>
      </w:r>
    </w:p>
    <w:p w14:paraId="11FD3EA5" w14:textId="70F6DCB2" w:rsidR="00AA5EFC" w:rsidRPr="003C2751" w:rsidRDefault="00AA5EFC" w:rsidP="00AF3B04">
      <w:pPr>
        <w:pStyle w:val="Default"/>
        <w:spacing w:after="80"/>
        <w:ind w:firstLine="709"/>
        <w:jc w:val="both"/>
        <w:rPr>
          <w:color w:val="auto"/>
          <w:sz w:val="20"/>
          <w:szCs w:val="20"/>
        </w:rPr>
      </w:pPr>
      <w:r w:rsidRPr="003C2751">
        <w:rPr>
          <w:color w:val="auto"/>
          <w:sz w:val="20"/>
          <w:szCs w:val="20"/>
        </w:rPr>
        <w:t xml:space="preserve">11.1. Під час вирішення спорів </w:t>
      </w:r>
      <w:r w:rsidR="00AF3B04">
        <w:rPr>
          <w:color w:val="auto"/>
          <w:sz w:val="20"/>
          <w:szCs w:val="20"/>
          <w:lang w:val="uk-UA"/>
        </w:rPr>
        <w:t xml:space="preserve">та розбіжностей, </w:t>
      </w:r>
      <w:r w:rsidRPr="003C2751">
        <w:rPr>
          <w:color w:val="auto"/>
          <w:sz w:val="20"/>
          <w:szCs w:val="20"/>
        </w:rPr>
        <w:t>Сторони мають керуватися порядком врегулювання спо</w:t>
      </w:r>
      <w:r w:rsidR="00AF3B04">
        <w:rPr>
          <w:color w:val="auto"/>
          <w:sz w:val="20"/>
          <w:szCs w:val="20"/>
        </w:rPr>
        <w:t>рів, встановленим ПРРЕЕ</w:t>
      </w:r>
      <w:r w:rsidRPr="003C2751">
        <w:rPr>
          <w:color w:val="auto"/>
          <w:sz w:val="20"/>
          <w:szCs w:val="20"/>
        </w:rPr>
        <w:t xml:space="preserve">. </w:t>
      </w:r>
    </w:p>
    <w:p w14:paraId="3B58F6F0"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11.2. У разі неможливості вирішити спірні питання та інші розбіжності шляхом переговорів, Сторони можуть передати спір на розгляд суду. </w:t>
      </w:r>
    </w:p>
    <w:p w14:paraId="5F063B77" w14:textId="77777777" w:rsidR="00AA5EFC" w:rsidRPr="003C2751" w:rsidRDefault="00AA5EFC" w:rsidP="00060E5D">
      <w:pPr>
        <w:pStyle w:val="Default"/>
        <w:spacing w:after="80"/>
        <w:ind w:firstLine="709"/>
        <w:jc w:val="both"/>
        <w:rPr>
          <w:b/>
          <w:bCs/>
          <w:color w:val="auto"/>
          <w:sz w:val="20"/>
          <w:szCs w:val="20"/>
        </w:rPr>
      </w:pPr>
    </w:p>
    <w:p w14:paraId="0D241BC0" w14:textId="0B4F6B19" w:rsidR="00AA5EFC" w:rsidRPr="003C2751" w:rsidRDefault="00AA5EFC" w:rsidP="0088684C">
      <w:pPr>
        <w:pStyle w:val="Default"/>
        <w:numPr>
          <w:ilvl w:val="0"/>
          <w:numId w:val="12"/>
        </w:numPr>
        <w:spacing w:after="80"/>
        <w:jc w:val="center"/>
        <w:rPr>
          <w:b/>
          <w:color w:val="auto"/>
          <w:sz w:val="20"/>
          <w:szCs w:val="20"/>
        </w:rPr>
      </w:pPr>
      <w:r w:rsidRPr="003C2751">
        <w:rPr>
          <w:b/>
          <w:bCs/>
          <w:color w:val="auto"/>
          <w:sz w:val="20"/>
          <w:szCs w:val="20"/>
        </w:rPr>
        <w:t>Форс-мажорні обставини</w:t>
      </w:r>
    </w:p>
    <w:p w14:paraId="3D494E38"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 </w:t>
      </w:r>
    </w:p>
    <w:p w14:paraId="404AA065"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 </w:t>
      </w:r>
    </w:p>
    <w:p w14:paraId="09F82BAB"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12.3. Строк виконання зобов'язань за цим Договором відкладається </w:t>
      </w:r>
      <w:proofErr w:type="gramStart"/>
      <w:r w:rsidRPr="003C2751">
        <w:rPr>
          <w:color w:val="auto"/>
          <w:sz w:val="20"/>
          <w:szCs w:val="20"/>
        </w:rPr>
        <w:t>на строк</w:t>
      </w:r>
      <w:proofErr w:type="gramEnd"/>
      <w:r w:rsidRPr="003C2751">
        <w:rPr>
          <w:color w:val="auto"/>
          <w:sz w:val="20"/>
          <w:szCs w:val="20"/>
        </w:rPr>
        <w:t xml:space="preserve"> дії форс-мажорних обставин. </w:t>
      </w:r>
    </w:p>
    <w:p w14:paraId="10B004F5"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 </w:t>
      </w:r>
    </w:p>
    <w:p w14:paraId="4BBAE992"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 </w:t>
      </w:r>
    </w:p>
    <w:p w14:paraId="5C9F5337" w14:textId="77777777" w:rsidR="00AA5EFC" w:rsidRPr="003C2751" w:rsidRDefault="00AA5EFC" w:rsidP="00060E5D">
      <w:pPr>
        <w:pStyle w:val="Default"/>
        <w:spacing w:after="80"/>
        <w:ind w:firstLine="709"/>
        <w:jc w:val="both"/>
        <w:rPr>
          <w:b/>
          <w:bCs/>
          <w:color w:val="auto"/>
          <w:sz w:val="20"/>
          <w:szCs w:val="20"/>
        </w:rPr>
      </w:pPr>
    </w:p>
    <w:p w14:paraId="67484244" w14:textId="3A75A035" w:rsidR="00AA5EFC" w:rsidRPr="003C2751" w:rsidRDefault="00AA5EFC" w:rsidP="0088684C">
      <w:pPr>
        <w:pStyle w:val="Default"/>
        <w:numPr>
          <w:ilvl w:val="0"/>
          <w:numId w:val="12"/>
        </w:numPr>
        <w:spacing w:after="80"/>
        <w:jc w:val="center"/>
        <w:rPr>
          <w:b/>
          <w:color w:val="auto"/>
          <w:sz w:val="20"/>
          <w:szCs w:val="20"/>
        </w:rPr>
      </w:pPr>
      <w:r w:rsidRPr="003C2751">
        <w:rPr>
          <w:b/>
          <w:bCs/>
          <w:color w:val="auto"/>
          <w:sz w:val="20"/>
          <w:szCs w:val="20"/>
        </w:rPr>
        <w:t>Строк дії Договору та інші умови</w:t>
      </w:r>
    </w:p>
    <w:p w14:paraId="5A230A03" w14:textId="2EDF8975"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13.1. </w:t>
      </w:r>
      <w:r w:rsidR="00AF3B04" w:rsidRPr="00AF3B04">
        <w:rPr>
          <w:color w:val="auto"/>
          <w:sz w:val="20"/>
          <w:szCs w:val="20"/>
        </w:rPr>
        <w:t>Цей Договір набирає чинності з дати його підписання повноважними представникам</w:t>
      </w:r>
      <w:r w:rsidR="00AF3B04">
        <w:rPr>
          <w:color w:val="auto"/>
          <w:sz w:val="20"/>
          <w:szCs w:val="20"/>
        </w:rPr>
        <w:t xml:space="preserve">и Сторін і діє до </w:t>
      </w:r>
      <w:r w:rsidR="00C16E69">
        <w:rPr>
          <w:color w:val="auto"/>
          <w:sz w:val="20"/>
          <w:szCs w:val="20"/>
          <w:lang w:val="uk-UA"/>
        </w:rPr>
        <w:t>«</w:t>
      </w:r>
      <w:r w:rsidR="00AF3B04">
        <w:rPr>
          <w:color w:val="auto"/>
          <w:sz w:val="20"/>
          <w:szCs w:val="20"/>
        </w:rPr>
        <w:t>31</w:t>
      </w:r>
      <w:r w:rsidR="00C16E69">
        <w:rPr>
          <w:color w:val="auto"/>
          <w:sz w:val="20"/>
          <w:szCs w:val="20"/>
          <w:lang w:val="uk-UA"/>
        </w:rPr>
        <w:t>»</w:t>
      </w:r>
      <w:r w:rsidR="00AF3B04">
        <w:rPr>
          <w:color w:val="auto"/>
          <w:sz w:val="20"/>
          <w:szCs w:val="20"/>
        </w:rPr>
        <w:t xml:space="preserve"> грудня 2020</w:t>
      </w:r>
      <w:r w:rsidR="00AF3B04" w:rsidRPr="00AF3B04">
        <w:rPr>
          <w:color w:val="auto"/>
          <w:sz w:val="20"/>
          <w:szCs w:val="20"/>
        </w:rPr>
        <w:t xml:space="preserve"> року</w:t>
      </w:r>
      <w:r w:rsidRPr="003C2751">
        <w:rPr>
          <w:color w:val="auto"/>
          <w:sz w:val="20"/>
          <w:szCs w:val="20"/>
        </w:rPr>
        <w:t xml:space="preserve">. </w:t>
      </w:r>
    </w:p>
    <w:p w14:paraId="0D43F0BB"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Умови цього Договору починають виконуватись з дати початку постачання електричної енергії, зазначеної Споживачем у заяві-приєднанні та сплати рахунку (квитанції) Постачальника. </w:t>
      </w:r>
    </w:p>
    <w:p w14:paraId="0276EF08" w14:textId="7C43D3C3" w:rsidR="00AA5EFC" w:rsidRPr="003C2751" w:rsidRDefault="00AA5EFC" w:rsidP="00C16E69">
      <w:pPr>
        <w:pStyle w:val="Default"/>
        <w:spacing w:after="80"/>
        <w:ind w:firstLine="709"/>
        <w:jc w:val="both"/>
        <w:rPr>
          <w:color w:val="auto"/>
          <w:sz w:val="20"/>
          <w:szCs w:val="20"/>
        </w:rPr>
      </w:pPr>
      <w:r w:rsidRPr="003C2751">
        <w:rPr>
          <w:color w:val="auto"/>
          <w:sz w:val="20"/>
          <w:szCs w:val="20"/>
        </w:rPr>
        <w:t>Цей Договір в</w:t>
      </w:r>
      <w:r w:rsidR="00AF3B04">
        <w:rPr>
          <w:color w:val="auto"/>
          <w:sz w:val="20"/>
          <w:szCs w:val="20"/>
        </w:rPr>
        <w:t xml:space="preserve"> частині виконання зобов’язань С</w:t>
      </w:r>
      <w:r w:rsidRPr="003C2751">
        <w:rPr>
          <w:color w:val="auto"/>
          <w:sz w:val="20"/>
          <w:szCs w:val="20"/>
        </w:rPr>
        <w:t xml:space="preserve">поживача щодо оплати діє до повного виконання Споживачем таких зобов’язань. </w:t>
      </w:r>
    </w:p>
    <w:p w14:paraId="17525895" w14:textId="399C8CB8" w:rsidR="00C16E69" w:rsidRDefault="00C16E69" w:rsidP="00C16E69">
      <w:pPr>
        <w:pStyle w:val="Default"/>
        <w:numPr>
          <w:ilvl w:val="1"/>
          <w:numId w:val="13"/>
        </w:numPr>
        <w:tabs>
          <w:tab w:val="left" w:pos="1276"/>
        </w:tabs>
        <w:spacing w:after="80"/>
        <w:ind w:left="0" w:firstLine="709"/>
        <w:jc w:val="both"/>
        <w:rPr>
          <w:color w:val="auto"/>
          <w:sz w:val="20"/>
          <w:szCs w:val="20"/>
        </w:rPr>
      </w:pPr>
      <w:r>
        <w:rPr>
          <w:color w:val="auto"/>
          <w:sz w:val="20"/>
          <w:szCs w:val="20"/>
          <w:lang w:val="uk-UA"/>
        </w:rPr>
        <w:t>Дія Д</w:t>
      </w:r>
      <w:r w:rsidRPr="00C16E69">
        <w:rPr>
          <w:color w:val="auto"/>
          <w:sz w:val="20"/>
          <w:szCs w:val="20"/>
          <w:lang w:val="uk-UA"/>
        </w:rPr>
        <w:t>оговору вважається продовженою на кожен насту</w:t>
      </w:r>
      <w:r>
        <w:rPr>
          <w:color w:val="auto"/>
          <w:sz w:val="20"/>
          <w:szCs w:val="20"/>
          <w:lang w:val="uk-UA"/>
        </w:rPr>
        <w:t xml:space="preserve">пний календарний рік у разі не </w:t>
      </w:r>
      <w:r w:rsidRPr="00C16E69">
        <w:rPr>
          <w:color w:val="auto"/>
          <w:sz w:val="20"/>
          <w:szCs w:val="20"/>
          <w:lang w:val="uk-UA"/>
        </w:rPr>
        <w:t>надходження від однієї із Сторін листа за підписом повноважного представника про намір розірвати Договір за один місяць до</w:t>
      </w:r>
      <w:r>
        <w:rPr>
          <w:color w:val="auto"/>
          <w:sz w:val="20"/>
          <w:szCs w:val="20"/>
          <w:lang w:val="uk-UA"/>
        </w:rPr>
        <w:t xml:space="preserve"> дати закінчення терміну дії ць</w:t>
      </w:r>
      <w:r w:rsidRPr="00C16E69">
        <w:rPr>
          <w:color w:val="auto"/>
          <w:sz w:val="20"/>
          <w:szCs w:val="20"/>
          <w:lang w:val="uk-UA"/>
        </w:rPr>
        <w:t>ого договору</w:t>
      </w:r>
      <w:r w:rsidR="00AA5EFC" w:rsidRPr="003C2751">
        <w:rPr>
          <w:color w:val="auto"/>
          <w:sz w:val="20"/>
          <w:szCs w:val="20"/>
        </w:rPr>
        <w:t xml:space="preserve"> </w:t>
      </w:r>
    </w:p>
    <w:p w14:paraId="2983AD65" w14:textId="077206DD" w:rsidR="00AA5EFC" w:rsidRPr="003C2751" w:rsidRDefault="00C16E69" w:rsidP="00060E5D">
      <w:pPr>
        <w:pStyle w:val="Default"/>
        <w:spacing w:after="80"/>
        <w:ind w:firstLine="709"/>
        <w:jc w:val="both"/>
        <w:rPr>
          <w:color w:val="auto"/>
          <w:sz w:val="20"/>
          <w:szCs w:val="20"/>
        </w:rPr>
      </w:pPr>
      <w:r>
        <w:rPr>
          <w:color w:val="auto"/>
          <w:sz w:val="20"/>
          <w:szCs w:val="20"/>
        </w:rPr>
        <w:lastRenderedPageBreak/>
        <w:t>13.3</w:t>
      </w:r>
      <w:r w:rsidR="00AA5EFC" w:rsidRPr="003C2751">
        <w:rPr>
          <w:color w:val="auto"/>
          <w:sz w:val="20"/>
          <w:szCs w:val="20"/>
        </w:rPr>
        <w:t>. Постачальник має право розірвати цей Договір до</w:t>
      </w:r>
      <w:r w:rsidR="00AF3B04">
        <w:rPr>
          <w:color w:val="auto"/>
          <w:sz w:val="20"/>
          <w:szCs w:val="20"/>
        </w:rPr>
        <w:t>строково, повідомивши Споживача</w:t>
      </w:r>
      <w:r w:rsidR="00AA5EFC" w:rsidRPr="003C2751">
        <w:rPr>
          <w:color w:val="auto"/>
          <w:sz w:val="20"/>
          <w:szCs w:val="20"/>
        </w:rPr>
        <w:t xml:space="preserve">, у випадках якщо: </w:t>
      </w:r>
    </w:p>
    <w:p w14:paraId="3B9FBDA1" w14:textId="14B82D6F" w:rsidR="00AA5EFC" w:rsidRPr="003C2751" w:rsidRDefault="00AA5EFC" w:rsidP="00060E5D">
      <w:pPr>
        <w:pStyle w:val="Default"/>
        <w:spacing w:after="80"/>
        <w:ind w:firstLine="709"/>
        <w:jc w:val="both"/>
        <w:rPr>
          <w:color w:val="auto"/>
          <w:sz w:val="20"/>
          <w:szCs w:val="20"/>
          <w:lang w:val="uk-UA"/>
        </w:rPr>
      </w:pPr>
      <w:r w:rsidRPr="003C2751">
        <w:rPr>
          <w:color w:val="auto"/>
          <w:sz w:val="20"/>
          <w:szCs w:val="20"/>
        </w:rPr>
        <w:t>1) Споживач прострочив оплату за постачання електричної енергії згідно з Договором</w:t>
      </w:r>
      <w:r w:rsidR="00086B64" w:rsidRPr="003C2751">
        <w:rPr>
          <w:color w:val="auto"/>
          <w:sz w:val="20"/>
          <w:szCs w:val="20"/>
          <w:lang w:val="uk-UA"/>
        </w:rPr>
        <w:t>,</w:t>
      </w:r>
      <w:r w:rsidR="00086B64" w:rsidRPr="003C2751">
        <w:rPr>
          <w:color w:val="auto"/>
          <w:sz w:val="20"/>
          <w:szCs w:val="20"/>
        </w:rPr>
        <w:t xml:space="preserve"> </w:t>
      </w:r>
      <w:r w:rsidR="00451B92" w:rsidRPr="003C2751">
        <w:rPr>
          <w:color w:val="auto"/>
          <w:sz w:val="20"/>
          <w:szCs w:val="20"/>
          <w:lang w:val="uk-UA"/>
        </w:rPr>
        <w:t>або</w:t>
      </w:r>
      <w:r w:rsidR="009B728F" w:rsidRPr="003C2751">
        <w:rPr>
          <w:color w:val="auto"/>
          <w:sz w:val="20"/>
          <w:szCs w:val="20"/>
          <w:lang w:val="uk-UA"/>
        </w:rPr>
        <w:t xml:space="preserve"> комерційною пропозицією, </w:t>
      </w:r>
      <w:r w:rsidR="009B728F" w:rsidRPr="003C2751">
        <w:rPr>
          <w:color w:val="auto"/>
          <w:sz w:val="20"/>
          <w:szCs w:val="20"/>
        </w:rPr>
        <w:t>яка є додатком до цього Договору</w:t>
      </w:r>
      <w:r w:rsidR="00086B64" w:rsidRPr="003C2751">
        <w:rPr>
          <w:sz w:val="20"/>
          <w:szCs w:val="20"/>
          <w:lang w:val="uk-UA"/>
        </w:rPr>
        <w:t>;</w:t>
      </w:r>
    </w:p>
    <w:p w14:paraId="7A3A9D54"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2) Споживач іншим чином суттєво порушив умови цього Договору, і не вжив заходів щодо усунення такого порушення </w:t>
      </w:r>
      <w:proofErr w:type="gramStart"/>
      <w:r w:rsidRPr="003C2751">
        <w:rPr>
          <w:color w:val="auto"/>
          <w:sz w:val="20"/>
          <w:szCs w:val="20"/>
        </w:rPr>
        <w:t>в строк</w:t>
      </w:r>
      <w:proofErr w:type="gramEnd"/>
      <w:r w:rsidRPr="003C2751">
        <w:rPr>
          <w:color w:val="auto"/>
          <w:sz w:val="20"/>
          <w:szCs w:val="20"/>
        </w:rPr>
        <w:t xml:space="preserve">, що становить 5 робочих днів. Суттєвими порушеннями умов цього Договору Сторони будуть вважати: </w:t>
      </w:r>
    </w:p>
    <w:p w14:paraId="35B2A989"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не надання Споживачем на вимогу Постачальника забезпечення виконання зобов’язань по оплаті за електричну енергію у строк</w:t>
      </w:r>
      <w:r w:rsidR="00636841" w:rsidRPr="003C2751">
        <w:rPr>
          <w:color w:val="auto"/>
          <w:sz w:val="20"/>
          <w:szCs w:val="20"/>
        </w:rPr>
        <w:t>,</w:t>
      </w:r>
      <w:r w:rsidRPr="003C2751">
        <w:rPr>
          <w:color w:val="auto"/>
          <w:sz w:val="20"/>
          <w:szCs w:val="20"/>
        </w:rPr>
        <w:t xml:space="preserve"> вказаний у вимозі Постачальника; </w:t>
      </w:r>
    </w:p>
    <w:p w14:paraId="221EB6BA"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 повторне (друге) протягом календарного року відхилення Споживача від договірних величин споживання електричної енергії за розрахунковий період на відсоток, встановлений комерційною пропозицією. </w:t>
      </w:r>
    </w:p>
    <w:p w14:paraId="0F54BBC4" w14:textId="601B9AE8" w:rsidR="00AA5EFC" w:rsidRPr="003C2751" w:rsidRDefault="00C16E69" w:rsidP="00C16E69">
      <w:pPr>
        <w:pStyle w:val="Default"/>
        <w:ind w:firstLine="709"/>
        <w:jc w:val="both"/>
        <w:rPr>
          <w:color w:val="auto"/>
          <w:sz w:val="20"/>
          <w:szCs w:val="20"/>
        </w:rPr>
      </w:pPr>
      <w:r>
        <w:rPr>
          <w:color w:val="auto"/>
          <w:sz w:val="20"/>
          <w:szCs w:val="20"/>
        </w:rPr>
        <w:t>13.4</w:t>
      </w:r>
      <w:r w:rsidR="00AA5EFC" w:rsidRPr="003C2751">
        <w:rPr>
          <w:color w:val="auto"/>
          <w:sz w:val="20"/>
          <w:szCs w:val="20"/>
        </w:rPr>
        <w:t xml:space="preserve">. Дія цього Договору також припиняється у наступних випадках: </w:t>
      </w:r>
    </w:p>
    <w:p w14:paraId="40B3F88A" w14:textId="77777777" w:rsidR="00AA5EFC" w:rsidRPr="003C2751" w:rsidRDefault="00AA5EFC" w:rsidP="00C16E69">
      <w:pPr>
        <w:pStyle w:val="Default"/>
        <w:numPr>
          <w:ilvl w:val="0"/>
          <w:numId w:val="14"/>
        </w:numPr>
        <w:jc w:val="both"/>
        <w:rPr>
          <w:color w:val="auto"/>
          <w:sz w:val="20"/>
          <w:szCs w:val="20"/>
        </w:rPr>
      </w:pPr>
      <w:r w:rsidRPr="003C2751">
        <w:rPr>
          <w:color w:val="auto"/>
          <w:sz w:val="20"/>
          <w:szCs w:val="20"/>
        </w:rPr>
        <w:t xml:space="preserve">анулювання Постачальнику ліцензії на постачання; </w:t>
      </w:r>
    </w:p>
    <w:p w14:paraId="535291A9" w14:textId="77777777" w:rsidR="00AA5EFC" w:rsidRPr="003C2751" w:rsidRDefault="00AA5EFC" w:rsidP="00C16E69">
      <w:pPr>
        <w:pStyle w:val="Default"/>
        <w:numPr>
          <w:ilvl w:val="0"/>
          <w:numId w:val="14"/>
        </w:numPr>
        <w:jc w:val="both"/>
        <w:rPr>
          <w:color w:val="auto"/>
          <w:sz w:val="20"/>
          <w:szCs w:val="20"/>
        </w:rPr>
      </w:pPr>
      <w:r w:rsidRPr="003C2751">
        <w:rPr>
          <w:color w:val="auto"/>
          <w:sz w:val="20"/>
          <w:szCs w:val="20"/>
        </w:rPr>
        <w:t xml:space="preserve">банкрутства або припинення господарської діяльності Постачальником; </w:t>
      </w:r>
    </w:p>
    <w:p w14:paraId="463B3AE3" w14:textId="77777777" w:rsidR="00086B64" w:rsidRPr="00C16E69" w:rsidRDefault="00086B64" w:rsidP="00C16E69">
      <w:pPr>
        <w:pStyle w:val="ab"/>
        <w:numPr>
          <w:ilvl w:val="0"/>
          <w:numId w:val="14"/>
        </w:numPr>
        <w:jc w:val="both"/>
        <w:rPr>
          <w:sz w:val="20"/>
          <w:szCs w:val="20"/>
        </w:rPr>
      </w:pPr>
      <w:r w:rsidRPr="00C16E69">
        <w:rPr>
          <w:sz w:val="20"/>
          <w:szCs w:val="20"/>
        </w:rPr>
        <w:t>у разі зміни власника об’єкта Споживача;</w:t>
      </w:r>
    </w:p>
    <w:p w14:paraId="01C969EE" w14:textId="49E4D97A" w:rsidR="00086B64" w:rsidRPr="00C16E69" w:rsidRDefault="00086B64" w:rsidP="00C16E69">
      <w:pPr>
        <w:pStyle w:val="ab"/>
        <w:numPr>
          <w:ilvl w:val="0"/>
          <w:numId w:val="14"/>
        </w:numPr>
        <w:jc w:val="both"/>
        <w:rPr>
          <w:sz w:val="20"/>
          <w:szCs w:val="20"/>
        </w:rPr>
      </w:pPr>
      <w:r w:rsidRPr="00C16E69">
        <w:rPr>
          <w:sz w:val="20"/>
          <w:szCs w:val="20"/>
        </w:rPr>
        <w:t xml:space="preserve">у </w:t>
      </w:r>
      <w:r w:rsidR="00C16E69" w:rsidRPr="00C16E69">
        <w:rPr>
          <w:sz w:val="20"/>
          <w:szCs w:val="20"/>
        </w:rPr>
        <w:t>разі зміни електропостачальника;</w:t>
      </w:r>
    </w:p>
    <w:p w14:paraId="14100CBD" w14:textId="2ED4CE79" w:rsidR="00AA5EFC" w:rsidRPr="003C2751" w:rsidRDefault="00CF142E" w:rsidP="00C16E69">
      <w:pPr>
        <w:pStyle w:val="Default"/>
        <w:numPr>
          <w:ilvl w:val="0"/>
          <w:numId w:val="14"/>
        </w:numPr>
        <w:spacing w:after="80"/>
        <w:jc w:val="both"/>
        <w:rPr>
          <w:color w:val="auto"/>
          <w:sz w:val="20"/>
          <w:szCs w:val="20"/>
        </w:rPr>
      </w:pPr>
      <w:r w:rsidRPr="003C2751">
        <w:rPr>
          <w:color w:val="auto"/>
          <w:sz w:val="20"/>
          <w:szCs w:val="20"/>
        </w:rPr>
        <w:t>в інших випадках передбачених комер</w:t>
      </w:r>
      <w:r w:rsidRPr="003C2751">
        <w:rPr>
          <w:color w:val="auto"/>
          <w:sz w:val="20"/>
          <w:szCs w:val="20"/>
          <w:lang w:val="uk-UA"/>
        </w:rPr>
        <w:t>ційною пропозицією або діючим законодавством</w:t>
      </w:r>
      <w:r w:rsidR="00AA5EFC" w:rsidRPr="003C2751">
        <w:rPr>
          <w:color w:val="auto"/>
          <w:sz w:val="20"/>
          <w:szCs w:val="20"/>
        </w:rPr>
        <w:t xml:space="preserve">. </w:t>
      </w:r>
    </w:p>
    <w:p w14:paraId="24C09A10" w14:textId="7F331317" w:rsidR="00AA5EFC" w:rsidRPr="003C2751" w:rsidRDefault="00C16E69" w:rsidP="00E05E4D">
      <w:pPr>
        <w:pStyle w:val="Default"/>
        <w:spacing w:after="80"/>
        <w:ind w:firstLine="709"/>
        <w:jc w:val="both"/>
        <w:rPr>
          <w:color w:val="auto"/>
          <w:sz w:val="20"/>
          <w:szCs w:val="20"/>
        </w:rPr>
      </w:pPr>
      <w:r>
        <w:rPr>
          <w:color w:val="auto"/>
          <w:sz w:val="20"/>
          <w:szCs w:val="20"/>
        </w:rPr>
        <w:t>13.5</w:t>
      </w:r>
      <w:r w:rsidR="00AA5EFC" w:rsidRPr="003C2751">
        <w:rPr>
          <w:color w:val="auto"/>
          <w:sz w:val="20"/>
          <w:szCs w:val="20"/>
        </w:rPr>
        <w:t>. Якщо у разі розірвання цього Договору за ініціативою Постачальника або Споживача та після здійснення остаточного розрахунку між Сторонами на особовому рахунку Споживача</w:t>
      </w:r>
      <w:r w:rsidR="00E05E4D" w:rsidRPr="003C2751">
        <w:rPr>
          <w:color w:val="auto"/>
          <w:sz w:val="20"/>
          <w:szCs w:val="20"/>
          <w:lang w:val="uk-UA"/>
        </w:rPr>
        <w:t xml:space="preserve"> </w:t>
      </w:r>
      <w:r w:rsidR="00AA5EFC" w:rsidRPr="003C2751">
        <w:rPr>
          <w:color w:val="auto"/>
          <w:sz w:val="20"/>
          <w:szCs w:val="20"/>
        </w:rPr>
        <w:t xml:space="preserve">залишились кошти, сплачені у якості попередньої оплати або забезпечення виконання зобов’язань, ці кошти за заявою споживача перераховуються на його банківський рахунок. </w:t>
      </w:r>
    </w:p>
    <w:p w14:paraId="0BE31F86" w14:textId="7561152F" w:rsidR="00AA5EFC" w:rsidRPr="003C2751" w:rsidRDefault="00C16E69" w:rsidP="00060E5D">
      <w:pPr>
        <w:pStyle w:val="Default"/>
        <w:spacing w:after="80"/>
        <w:ind w:firstLine="709"/>
        <w:jc w:val="both"/>
        <w:rPr>
          <w:color w:val="auto"/>
          <w:sz w:val="20"/>
          <w:szCs w:val="20"/>
        </w:rPr>
      </w:pPr>
      <w:r>
        <w:rPr>
          <w:color w:val="auto"/>
          <w:sz w:val="20"/>
          <w:szCs w:val="20"/>
        </w:rPr>
        <w:t>13.6</w:t>
      </w:r>
      <w:r w:rsidR="00AA5EFC" w:rsidRPr="003C2751">
        <w:rPr>
          <w:color w:val="auto"/>
          <w:sz w:val="20"/>
          <w:szCs w:val="20"/>
        </w:rPr>
        <w:t xml:space="preserve">.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відповідальність за наявність та належне оформлення такої згоди покладається на особу, з якою укладається Договір. </w:t>
      </w:r>
    </w:p>
    <w:p w14:paraId="233D04A4" w14:textId="74737D9E" w:rsidR="00AA5EFC" w:rsidRPr="003C2751" w:rsidRDefault="00C16E69" w:rsidP="00060E5D">
      <w:pPr>
        <w:pStyle w:val="Default"/>
        <w:spacing w:after="80"/>
        <w:ind w:firstLine="709"/>
        <w:jc w:val="both"/>
        <w:rPr>
          <w:color w:val="auto"/>
          <w:sz w:val="20"/>
          <w:szCs w:val="20"/>
        </w:rPr>
      </w:pPr>
      <w:r>
        <w:rPr>
          <w:color w:val="auto"/>
          <w:sz w:val="20"/>
          <w:szCs w:val="20"/>
        </w:rPr>
        <w:t>13.7</w:t>
      </w:r>
      <w:r w:rsidR="00AA5EFC" w:rsidRPr="003C2751">
        <w:rPr>
          <w:color w:val="auto"/>
          <w:sz w:val="20"/>
          <w:szCs w:val="20"/>
        </w:rPr>
        <w:t>. У разі на</w:t>
      </w:r>
      <w:r w:rsidR="00F4437F" w:rsidRPr="003C2751">
        <w:rPr>
          <w:color w:val="auto"/>
          <w:sz w:val="20"/>
          <w:szCs w:val="20"/>
        </w:rPr>
        <w:t>правлення Споживачу повідомлень</w:t>
      </w:r>
      <w:r w:rsidR="00FC494E" w:rsidRPr="003C2751">
        <w:rPr>
          <w:sz w:val="20"/>
          <w:szCs w:val="20"/>
        </w:rPr>
        <w:t>, що стос</w:t>
      </w:r>
      <w:r>
        <w:rPr>
          <w:sz w:val="20"/>
          <w:szCs w:val="20"/>
        </w:rPr>
        <w:t>уються змін умов цього Договору</w:t>
      </w:r>
      <w:r w:rsidR="00FC494E" w:rsidRPr="003C2751">
        <w:rPr>
          <w:sz w:val="20"/>
          <w:szCs w:val="20"/>
        </w:rPr>
        <w:t xml:space="preserve"> </w:t>
      </w:r>
      <w:r w:rsidR="00AA5EFC" w:rsidRPr="003C2751">
        <w:rPr>
          <w:color w:val="auto"/>
          <w:sz w:val="20"/>
          <w:szCs w:val="20"/>
        </w:rPr>
        <w:t xml:space="preserve">та іншої інформації засобами поштового зв’язку, то датою отримання таких повідомлень буде вважатися </w:t>
      </w:r>
      <w:r w:rsidR="00FC494E" w:rsidRPr="003C2751">
        <w:rPr>
          <w:sz w:val="20"/>
          <w:szCs w:val="20"/>
        </w:rPr>
        <w:t>дата поштового штемпеля відділу зв'язку одержувача</w:t>
      </w:r>
      <w:r w:rsidR="00412D01" w:rsidRPr="003C2751">
        <w:rPr>
          <w:color w:val="auto"/>
          <w:sz w:val="20"/>
          <w:szCs w:val="20"/>
          <w:lang w:val="uk-UA"/>
        </w:rPr>
        <w:t>.</w:t>
      </w:r>
    </w:p>
    <w:p w14:paraId="76E7BA74" w14:textId="28DFEE8A" w:rsidR="00AA5EFC" w:rsidRPr="003C2751" w:rsidRDefault="00AA5EFC" w:rsidP="00060E5D">
      <w:pPr>
        <w:pStyle w:val="Default"/>
        <w:spacing w:after="80"/>
        <w:ind w:firstLine="709"/>
        <w:jc w:val="both"/>
        <w:rPr>
          <w:color w:val="auto"/>
          <w:sz w:val="20"/>
          <w:szCs w:val="20"/>
        </w:rPr>
      </w:pPr>
      <w:r w:rsidRPr="003C2751">
        <w:rPr>
          <w:color w:val="auto"/>
          <w:sz w:val="20"/>
          <w:szCs w:val="20"/>
        </w:rPr>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r w:rsidR="007C1B17" w:rsidRPr="003C2751">
        <w:rPr>
          <w:color w:val="auto"/>
          <w:sz w:val="20"/>
          <w:szCs w:val="20"/>
          <w:lang w:val="uk-UA"/>
        </w:rPr>
        <w:t xml:space="preserve"> та</w:t>
      </w:r>
      <w:r w:rsidR="00C16E69">
        <w:rPr>
          <w:color w:val="auto"/>
          <w:sz w:val="20"/>
          <w:szCs w:val="20"/>
          <w:lang w:val="uk-UA"/>
        </w:rPr>
        <w:t>,</w:t>
      </w:r>
      <w:r w:rsidRPr="003C2751">
        <w:rPr>
          <w:color w:val="auto"/>
          <w:sz w:val="20"/>
          <w:szCs w:val="20"/>
        </w:rPr>
        <w:t xml:space="preserve"> </w:t>
      </w:r>
      <w:r w:rsidR="007C1B17" w:rsidRPr="003C2751">
        <w:rPr>
          <w:color w:val="auto"/>
          <w:sz w:val="20"/>
          <w:szCs w:val="20"/>
          <w:lang w:val="uk-UA"/>
        </w:rPr>
        <w:t>д</w:t>
      </w:r>
      <w:r w:rsidR="00642704" w:rsidRPr="003C2751">
        <w:rPr>
          <w:color w:val="auto"/>
          <w:sz w:val="20"/>
          <w:szCs w:val="20"/>
        </w:rPr>
        <w:t>л</w:t>
      </w:r>
      <w:r w:rsidR="00C16E69">
        <w:rPr>
          <w:color w:val="auto"/>
          <w:sz w:val="20"/>
          <w:szCs w:val="20"/>
        </w:rPr>
        <w:t>я цілей виконання п. 201.10</w:t>
      </w:r>
      <w:r w:rsidR="00C16E69">
        <w:rPr>
          <w:color w:val="auto"/>
          <w:sz w:val="20"/>
          <w:szCs w:val="20"/>
          <w:lang w:val="uk-UA"/>
        </w:rPr>
        <w:t xml:space="preserve"> ст. 201</w:t>
      </w:r>
      <w:r w:rsidR="00C16E69">
        <w:rPr>
          <w:color w:val="auto"/>
          <w:sz w:val="20"/>
          <w:szCs w:val="20"/>
        </w:rPr>
        <w:t xml:space="preserve"> Податкового кодексу України</w:t>
      </w:r>
      <w:r w:rsidR="00642704" w:rsidRPr="003C2751">
        <w:rPr>
          <w:color w:val="auto"/>
          <w:sz w:val="20"/>
          <w:szCs w:val="20"/>
        </w:rPr>
        <w:t>, про зміну статусу платника ПДВ Споживач зобов'язується повідомити Постачальника протягом трьох календарних днів, що настають за днем, коли змінилися дані платника податку.</w:t>
      </w:r>
    </w:p>
    <w:p w14:paraId="2A1E71E4" w14:textId="77777777" w:rsidR="00AA5EFC" w:rsidRPr="003C2751" w:rsidRDefault="00AA5EFC" w:rsidP="00FC494E">
      <w:pPr>
        <w:pStyle w:val="Default"/>
        <w:spacing w:after="80"/>
        <w:jc w:val="both"/>
        <w:rPr>
          <w:b/>
          <w:bCs/>
          <w:color w:val="auto"/>
          <w:sz w:val="20"/>
          <w:szCs w:val="20"/>
        </w:rPr>
      </w:pPr>
    </w:p>
    <w:p w14:paraId="6D0410FE" w14:textId="235DAA53" w:rsidR="00AA5EFC" w:rsidRPr="003C2751" w:rsidRDefault="00AA5EFC" w:rsidP="00C16E69">
      <w:pPr>
        <w:pStyle w:val="Default"/>
        <w:numPr>
          <w:ilvl w:val="0"/>
          <w:numId w:val="13"/>
        </w:numPr>
        <w:spacing w:after="80"/>
        <w:jc w:val="center"/>
        <w:rPr>
          <w:b/>
          <w:color w:val="auto"/>
          <w:sz w:val="20"/>
          <w:szCs w:val="20"/>
        </w:rPr>
      </w:pPr>
      <w:r w:rsidRPr="003C2751">
        <w:rPr>
          <w:b/>
          <w:bCs/>
          <w:color w:val="auto"/>
          <w:sz w:val="20"/>
          <w:szCs w:val="20"/>
        </w:rPr>
        <w:t>Міжнародні санкції та антикорупційне застереження</w:t>
      </w:r>
    </w:p>
    <w:p w14:paraId="142CF233"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14.1. Сторони цим запевняють та гарантують одна одній, що (як на момент підписання Сторонами цього Договору, так і на майбутнє): </w:t>
      </w:r>
    </w:p>
    <w:p w14:paraId="1B5439FD"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(а) на Сторону не поширюється дія санкцій </w:t>
      </w:r>
      <w:proofErr w:type="gramStart"/>
      <w:r w:rsidRPr="003C2751">
        <w:rPr>
          <w:color w:val="auto"/>
          <w:sz w:val="20"/>
          <w:szCs w:val="20"/>
        </w:rPr>
        <w:t>Ради</w:t>
      </w:r>
      <w:proofErr w:type="gramEnd"/>
      <w:r w:rsidRPr="003C2751">
        <w:rPr>
          <w:color w:val="auto"/>
          <w:sz w:val="20"/>
          <w:szCs w:val="20"/>
        </w:rPr>
        <w:t xml:space="preserve">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3C2751">
        <w:rPr>
          <w:b/>
          <w:bCs/>
          <w:color w:val="auto"/>
          <w:sz w:val="20"/>
          <w:szCs w:val="20"/>
        </w:rPr>
        <w:t>«Санкції»</w:t>
      </w:r>
      <w:r w:rsidRPr="003C2751">
        <w:rPr>
          <w:color w:val="auto"/>
          <w:sz w:val="20"/>
          <w:szCs w:val="20"/>
        </w:rPr>
        <w:t xml:space="preserve">); та </w:t>
      </w:r>
    </w:p>
    <w:p w14:paraId="09415FE0"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(б) Сторона не співпрацює та не пов’язана відносинами контролю з особами, на яких поширюється дія Санкцій; </w:t>
      </w:r>
    </w:p>
    <w:p w14:paraId="4450C7EC" w14:textId="391E4CC1" w:rsidR="00AA5EFC" w:rsidRPr="003C2751" w:rsidRDefault="00AA5EFC" w:rsidP="00F4437F">
      <w:pPr>
        <w:pStyle w:val="Default"/>
        <w:spacing w:after="80"/>
        <w:ind w:firstLine="709"/>
        <w:jc w:val="both"/>
        <w:rPr>
          <w:color w:val="auto"/>
          <w:sz w:val="20"/>
          <w:szCs w:val="20"/>
        </w:rPr>
      </w:pPr>
      <w:r w:rsidRPr="003C2751">
        <w:rPr>
          <w:color w:val="auto"/>
          <w:sz w:val="20"/>
          <w:szCs w:val="20"/>
        </w:rPr>
        <w:t xml:space="preserve">(в) Сторона здійснює свою господарську діяльність із дотриманням вимог Антикорупційного законодавства. </w:t>
      </w:r>
    </w:p>
    <w:p w14:paraId="6A129408"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Під Антикорупційним законодавством слід розуміти: </w:t>
      </w:r>
    </w:p>
    <w:p w14:paraId="6A1C61BB" w14:textId="5A73585C" w:rsidR="00DC41CF" w:rsidRPr="003C2751" w:rsidRDefault="00AA5EFC" w:rsidP="00F4437F">
      <w:pPr>
        <w:pStyle w:val="Default"/>
        <w:spacing w:after="80"/>
        <w:ind w:firstLine="709"/>
        <w:jc w:val="both"/>
        <w:rPr>
          <w:color w:val="auto"/>
          <w:sz w:val="20"/>
          <w:szCs w:val="20"/>
        </w:rPr>
      </w:pPr>
      <w:r w:rsidRPr="003C2751">
        <w:rPr>
          <w:color w:val="auto"/>
          <w:sz w:val="20"/>
          <w:szCs w:val="20"/>
        </w:rPr>
        <w:t>- 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Convention on Combating Bribery of Foreign Public Officials in International Business Transactions);</w:t>
      </w:r>
    </w:p>
    <w:p w14:paraId="7186F9D0" w14:textId="77777777" w:rsidR="00AA5EFC" w:rsidRPr="003C2751" w:rsidRDefault="00AA5EFC" w:rsidP="00060E5D">
      <w:pPr>
        <w:pStyle w:val="Default"/>
        <w:spacing w:after="80"/>
        <w:ind w:firstLine="709"/>
        <w:jc w:val="both"/>
        <w:rPr>
          <w:color w:val="auto"/>
          <w:sz w:val="20"/>
          <w:szCs w:val="20"/>
          <w:lang w:val="uk-UA"/>
        </w:rPr>
      </w:pPr>
      <w:r w:rsidRPr="003C2751">
        <w:rPr>
          <w:color w:val="auto"/>
          <w:sz w:val="20"/>
          <w:szCs w:val="20"/>
          <w:lang w:val="uk-UA"/>
        </w:rPr>
        <w:t>- будь-які застосовані до Сторін положення Закону США про боротьбу з практикою корупції закордоном 1977р. зі змінами і доповненнями (</w:t>
      </w:r>
      <w:r w:rsidRPr="003C2751">
        <w:rPr>
          <w:color w:val="auto"/>
          <w:sz w:val="20"/>
          <w:szCs w:val="20"/>
        </w:rPr>
        <w:t>the</w:t>
      </w:r>
      <w:r w:rsidRPr="003C2751">
        <w:rPr>
          <w:color w:val="auto"/>
          <w:sz w:val="20"/>
          <w:szCs w:val="20"/>
          <w:lang w:val="uk-UA"/>
        </w:rPr>
        <w:t xml:space="preserve"> </w:t>
      </w:r>
      <w:r w:rsidRPr="003C2751">
        <w:rPr>
          <w:color w:val="auto"/>
          <w:sz w:val="20"/>
          <w:szCs w:val="20"/>
        </w:rPr>
        <w:t>U</w:t>
      </w:r>
      <w:r w:rsidRPr="003C2751">
        <w:rPr>
          <w:color w:val="auto"/>
          <w:sz w:val="20"/>
          <w:szCs w:val="20"/>
          <w:lang w:val="uk-UA"/>
        </w:rPr>
        <w:t>.</w:t>
      </w:r>
      <w:r w:rsidRPr="003C2751">
        <w:rPr>
          <w:color w:val="auto"/>
          <w:sz w:val="20"/>
          <w:szCs w:val="20"/>
        </w:rPr>
        <w:t>S</w:t>
      </w:r>
      <w:r w:rsidRPr="003C2751">
        <w:rPr>
          <w:color w:val="auto"/>
          <w:sz w:val="20"/>
          <w:szCs w:val="20"/>
          <w:lang w:val="uk-UA"/>
        </w:rPr>
        <w:t xml:space="preserve">. </w:t>
      </w:r>
      <w:r w:rsidRPr="003C2751">
        <w:rPr>
          <w:color w:val="auto"/>
          <w:sz w:val="20"/>
          <w:szCs w:val="20"/>
        </w:rPr>
        <w:t>Foreign</w:t>
      </w:r>
      <w:r w:rsidRPr="003C2751">
        <w:rPr>
          <w:color w:val="auto"/>
          <w:sz w:val="20"/>
          <w:szCs w:val="20"/>
          <w:lang w:val="uk-UA"/>
        </w:rPr>
        <w:t xml:space="preserve"> </w:t>
      </w:r>
      <w:r w:rsidRPr="003C2751">
        <w:rPr>
          <w:color w:val="auto"/>
          <w:sz w:val="20"/>
          <w:szCs w:val="20"/>
        </w:rPr>
        <w:t>Corrupt</w:t>
      </w:r>
      <w:r w:rsidRPr="003C2751">
        <w:rPr>
          <w:color w:val="auto"/>
          <w:sz w:val="20"/>
          <w:szCs w:val="20"/>
          <w:lang w:val="uk-UA"/>
        </w:rPr>
        <w:t xml:space="preserve"> </w:t>
      </w:r>
      <w:r w:rsidRPr="003C2751">
        <w:rPr>
          <w:color w:val="auto"/>
          <w:sz w:val="20"/>
          <w:szCs w:val="20"/>
        </w:rPr>
        <w:t>Practices</w:t>
      </w:r>
      <w:r w:rsidRPr="003C2751">
        <w:rPr>
          <w:color w:val="auto"/>
          <w:sz w:val="20"/>
          <w:szCs w:val="20"/>
          <w:lang w:val="uk-UA"/>
        </w:rPr>
        <w:t xml:space="preserve"> </w:t>
      </w:r>
      <w:r w:rsidRPr="003C2751">
        <w:rPr>
          <w:color w:val="auto"/>
          <w:sz w:val="20"/>
          <w:szCs w:val="20"/>
        </w:rPr>
        <w:t>Act</w:t>
      </w:r>
      <w:r w:rsidRPr="003C2751">
        <w:rPr>
          <w:color w:val="auto"/>
          <w:sz w:val="20"/>
          <w:szCs w:val="20"/>
          <w:lang w:val="uk-UA"/>
        </w:rPr>
        <w:t xml:space="preserve"> </w:t>
      </w:r>
      <w:r w:rsidRPr="003C2751">
        <w:rPr>
          <w:color w:val="auto"/>
          <w:sz w:val="20"/>
          <w:szCs w:val="20"/>
        </w:rPr>
        <w:t>of</w:t>
      </w:r>
      <w:r w:rsidRPr="003C2751">
        <w:rPr>
          <w:color w:val="auto"/>
          <w:sz w:val="20"/>
          <w:szCs w:val="20"/>
          <w:lang w:val="uk-UA"/>
        </w:rPr>
        <w:t xml:space="preserve"> 1977), Закону Великобританії про боротьбу з корупцією (</w:t>
      </w:r>
      <w:r w:rsidRPr="003C2751">
        <w:rPr>
          <w:color w:val="auto"/>
          <w:sz w:val="20"/>
          <w:szCs w:val="20"/>
        </w:rPr>
        <w:t>U</w:t>
      </w:r>
      <w:r w:rsidRPr="003C2751">
        <w:rPr>
          <w:color w:val="auto"/>
          <w:sz w:val="20"/>
          <w:szCs w:val="20"/>
          <w:lang w:val="uk-UA"/>
        </w:rPr>
        <w:t>.</w:t>
      </w:r>
      <w:r w:rsidRPr="003C2751">
        <w:rPr>
          <w:color w:val="auto"/>
          <w:sz w:val="20"/>
          <w:szCs w:val="20"/>
        </w:rPr>
        <w:t>K</w:t>
      </w:r>
      <w:r w:rsidRPr="003C2751">
        <w:rPr>
          <w:color w:val="auto"/>
          <w:sz w:val="20"/>
          <w:szCs w:val="20"/>
          <w:lang w:val="uk-UA"/>
        </w:rPr>
        <w:t xml:space="preserve">. </w:t>
      </w:r>
      <w:r w:rsidRPr="003C2751">
        <w:rPr>
          <w:color w:val="auto"/>
          <w:sz w:val="20"/>
          <w:szCs w:val="20"/>
        </w:rPr>
        <w:t>Bribery</w:t>
      </w:r>
      <w:r w:rsidRPr="003C2751">
        <w:rPr>
          <w:color w:val="auto"/>
          <w:sz w:val="20"/>
          <w:szCs w:val="20"/>
          <w:lang w:val="uk-UA"/>
        </w:rPr>
        <w:t xml:space="preserve"> </w:t>
      </w:r>
      <w:r w:rsidRPr="003C2751">
        <w:rPr>
          <w:color w:val="auto"/>
          <w:sz w:val="20"/>
          <w:szCs w:val="20"/>
        </w:rPr>
        <w:t>Act</w:t>
      </w:r>
      <w:r w:rsidRPr="003C2751">
        <w:rPr>
          <w:color w:val="auto"/>
          <w:sz w:val="20"/>
          <w:szCs w:val="20"/>
          <w:lang w:val="uk-UA"/>
        </w:rPr>
        <w:t xml:space="preserve"> 2010); або </w:t>
      </w:r>
    </w:p>
    <w:p w14:paraId="622A9FB7" w14:textId="77777777" w:rsidR="00AA5EFC" w:rsidRPr="003C2751" w:rsidRDefault="00AA5EFC" w:rsidP="00060E5D">
      <w:pPr>
        <w:pStyle w:val="Default"/>
        <w:spacing w:after="80"/>
        <w:ind w:firstLine="709"/>
        <w:jc w:val="both"/>
        <w:rPr>
          <w:color w:val="auto"/>
          <w:sz w:val="20"/>
          <w:szCs w:val="20"/>
          <w:lang w:val="uk-UA"/>
        </w:rPr>
      </w:pPr>
      <w:r w:rsidRPr="003C2751">
        <w:rPr>
          <w:color w:val="auto"/>
          <w:sz w:val="20"/>
          <w:szCs w:val="20"/>
          <w:lang w:val="uk-UA"/>
        </w:rPr>
        <w:t xml:space="preserve">-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 </w:t>
      </w:r>
    </w:p>
    <w:p w14:paraId="183E12C3"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(г)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 </w:t>
      </w:r>
    </w:p>
    <w:p w14:paraId="2062902B"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(д)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w:t>
      </w:r>
      <w:r w:rsidRPr="003C2751">
        <w:rPr>
          <w:color w:val="auto"/>
          <w:sz w:val="20"/>
          <w:szCs w:val="20"/>
        </w:rPr>
        <w:lastRenderedPageBreak/>
        <w:t xml:space="preserve">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6CD0F3BF" w14:textId="77777777" w:rsidR="00AA5EFC" w:rsidRPr="003C2751" w:rsidRDefault="00AA5EFC" w:rsidP="0052243F">
      <w:pPr>
        <w:pStyle w:val="Default"/>
        <w:spacing w:after="80"/>
        <w:ind w:firstLine="709"/>
        <w:jc w:val="both"/>
        <w:rPr>
          <w:color w:val="auto"/>
          <w:sz w:val="20"/>
          <w:szCs w:val="20"/>
        </w:rPr>
      </w:pPr>
      <w:r w:rsidRPr="003C2751">
        <w:rPr>
          <w:color w:val="auto"/>
          <w:sz w:val="20"/>
          <w:szCs w:val="20"/>
        </w:rPr>
        <w:t xml:space="preserve">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 </w:t>
      </w:r>
    </w:p>
    <w:p w14:paraId="2723E924"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14.2. 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 </w:t>
      </w:r>
    </w:p>
    <w:p w14:paraId="27B3CA98"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14.3. У випадку накладення Санкцій на одну зі Сторін або співпраці Сторони з особою, </w:t>
      </w:r>
      <w:proofErr w:type="gramStart"/>
      <w:r w:rsidRPr="003C2751">
        <w:rPr>
          <w:color w:val="auto"/>
          <w:sz w:val="20"/>
          <w:szCs w:val="20"/>
        </w:rPr>
        <w:t>на яку</w:t>
      </w:r>
      <w:proofErr w:type="gramEnd"/>
      <w:r w:rsidRPr="003C2751">
        <w:rPr>
          <w:color w:val="auto"/>
          <w:sz w:val="20"/>
          <w:szCs w:val="20"/>
        </w:rPr>
        <w:t xml:space="preserve">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 </w:t>
      </w:r>
    </w:p>
    <w:p w14:paraId="376FEBC2" w14:textId="77777777" w:rsidR="00AA5EFC" w:rsidRPr="003C2751" w:rsidRDefault="00AA5EFC" w:rsidP="00060E5D">
      <w:pPr>
        <w:pStyle w:val="Default"/>
        <w:spacing w:after="80"/>
        <w:ind w:firstLine="709"/>
        <w:jc w:val="both"/>
        <w:rPr>
          <w:color w:val="auto"/>
          <w:sz w:val="20"/>
          <w:szCs w:val="20"/>
        </w:rPr>
      </w:pPr>
      <w:r w:rsidRPr="003C2751">
        <w:rPr>
          <w:color w:val="auto"/>
          <w:sz w:val="20"/>
          <w:szCs w:val="20"/>
        </w:rPr>
        <w:t xml:space="preserve">14.4.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 </w:t>
      </w:r>
    </w:p>
    <w:p w14:paraId="6A2F0E95" w14:textId="217EF51A" w:rsidR="00CF0AA6" w:rsidRDefault="00AA5EFC" w:rsidP="00CB532A">
      <w:pPr>
        <w:pStyle w:val="Default"/>
        <w:spacing w:after="80"/>
        <w:jc w:val="both"/>
        <w:rPr>
          <w:color w:val="auto"/>
          <w:sz w:val="28"/>
          <w:szCs w:val="28"/>
        </w:rPr>
      </w:pPr>
      <w:r w:rsidRPr="009222AD">
        <w:rPr>
          <w:color w:val="auto"/>
          <w:sz w:val="28"/>
          <w:szCs w:val="28"/>
        </w:rPr>
        <w:t xml:space="preserve"> </w:t>
      </w:r>
    </w:p>
    <w:p w14:paraId="5597C1E2" w14:textId="0DC0E93E" w:rsidR="00F62E4C" w:rsidRPr="00F62E4C" w:rsidRDefault="00716202" w:rsidP="00F62E4C">
      <w:pPr>
        <w:pStyle w:val="ab"/>
        <w:numPr>
          <w:ilvl w:val="0"/>
          <w:numId w:val="13"/>
        </w:numPr>
        <w:overflowPunct w:val="0"/>
        <w:autoSpaceDE w:val="0"/>
        <w:autoSpaceDN w:val="0"/>
        <w:adjustRightInd w:val="0"/>
        <w:jc w:val="center"/>
        <w:textAlignment w:val="baseline"/>
        <w:rPr>
          <w:sz w:val="22"/>
          <w:szCs w:val="22"/>
        </w:rPr>
      </w:pPr>
      <w:r>
        <w:rPr>
          <w:b/>
          <w:bCs/>
          <w:sz w:val="22"/>
          <w:szCs w:val="22"/>
        </w:rPr>
        <w:t>РЕКВІЗИТИ</w:t>
      </w:r>
      <w:r>
        <w:rPr>
          <w:b/>
          <w:bCs/>
          <w:sz w:val="22"/>
          <w:szCs w:val="22"/>
          <w:lang w:val="en-US"/>
        </w:rPr>
        <w:t xml:space="preserve"> </w:t>
      </w:r>
      <w:r>
        <w:rPr>
          <w:b/>
          <w:bCs/>
          <w:sz w:val="22"/>
          <w:szCs w:val="22"/>
        </w:rPr>
        <w:t>ПОСТАЧАЛЬНИКА</w:t>
      </w:r>
      <w:r w:rsidR="00F62E4C" w:rsidRPr="00F62E4C">
        <w:rPr>
          <w:b/>
          <w:bCs/>
          <w:sz w:val="22"/>
          <w:szCs w:val="22"/>
        </w:rPr>
        <w:t>:</w:t>
      </w:r>
    </w:p>
    <w:p w14:paraId="39F5E101" w14:textId="77777777" w:rsidR="00F62E4C" w:rsidRPr="00D04A15" w:rsidRDefault="00F62E4C" w:rsidP="00F62E4C">
      <w:pPr>
        <w:ind w:left="1287"/>
        <w:rPr>
          <w:sz w:val="22"/>
          <w:szCs w:val="22"/>
        </w:rPr>
      </w:pPr>
    </w:p>
    <w:tbl>
      <w:tblPr>
        <w:tblW w:w="4969" w:type="dxa"/>
        <w:tblInd w:w="142" w:type="dxa"/>
        <w:tblLook w:val="04A0" w:firstRow="1" w:lastRow="0" w:firstColumn="1" w:lastColumn="0" w:noHBand="0" w:noVBand="1"/>
      </w:tblPr>
      <w:tblGrid>
        <w:gridCol w:w="4969"/>
      </w:tblGrid>
      <w:tr w:rsidR="00716202" w:rsidRPr="00D04A15" w14:paraId="4962097B" w14:textId="77777777" w:rsidTr="00716202">
        <w:trPr>
          <w:trHeight w:val="6082"/>
        </w:trPr>
        <w:tc>
          <w:tcPr>
            <w:tcW w:w="4969" w:type="dxa"/>
            <w:shd w:val="clear" w:color="auto" w:fill="auto"/>
          </w:tcPr>
          <w:p w14:paraId="28C5BE67" w14:textId="77777777" w:rsidR="00716202" w:rsidRPr="000E14B8" w:rsidRDefault="00716202" w:rsidP="00CA0FF9">
            <w:pPr>
              <w:jc w:val="center"/>
              <w:rPr>
                <w:b/>
                <w:sz w:val="20"/>
                <w:szCs w:val="20"/>
              </w:rPr>
            </w:pPr>
            <w:r w:rsidRPr="000E14B8">
              <w:rPr>
                <w:b/>
                <w:sz w:val="20"/>
                <w:szCs w:val="20"/>
              </w:rPr>
              <w:t>ПОСТАЧАЛЬНИК:</w:t>
            </w:r>
          </w:p>
          <w:p w14:paraId="4526437E" w14:textId="77777777" w:rsidR="00716202" w:rsidRPr="000E14B8" w:rsidRDefault="00716202" w:rsidP="00CA0FF9">
            <w:pPr>
              <w:jc w:val="center"/>
              <w:rPr>
                <w:b/>
                <w:sz w:val="20"/>
                <w:szCs w:val="20"/>
              </w:rPr>
            </w:pPr>
            <w:r w:rsidRPr="000E14B8">
              <w:rPr>
                <w:b/>
                <w:sz w:val="20"/>
                <w:szCs w:val="20"/>
              </w:rPr>
              <w:t>ТОВ «НОВІТНІ ТЕХНОЛОГІЇ 3000»</w:t>
            </w:r>
          </w:p>
          <w:p w14:paraId="67F81CF3" w14:textId="77777777" w:rsidR="00716202" w:rsidRPr="000E14B8" w:rsidRDefault="00716202" w:rsidP="00CA0FF9">
            <w:pPr>
              <w:rPr>
                <w:sz w:val="20"/>
                <w:szCs w:val="20"/>
              </w:rPr>
            </w:pPr>
          </w:p>
          <w:p w14:paraId="347B90DC" w14:textId="77777777" w:rsidR="00716202" w:rsidRPr="000E14B8" w:rsidRDefault="00716202" w:rsidP="00CA0FF9">
            <w:pPr>
              <w:rPr>
                <w:sz w:val="20"/>
                <w:szCs w:val="20"/>
              </w:rPr>
            </w:pPr>
            <w:r w:rsidRPr="000E14B8">
              <w:rPr>
                <w:sz w:val="20"/>
                <w:szCs w:val="20"/>
              </w:rPr>
              <w:t xml:space="preserve">Місцезнаходження: </w:t>
            </w:r>
          </w:p>
          <w:p w14:paraId="0371280F" w14:textId="77777777" w:rsidR="00716202" w:rsidRPr="000E14B8" w:rsidRDefault="00716202" w:rsidP="00CA0FF9">
            <w:pPr>
              <w:rPr>
                <w:sz w:val="20"/>
                <w:szCs w:val="20"/>
              </w:rPr>
            </w:pPr>
            <w:r w:rsidRPr="000E14B8">
              <w:rPr>
                <w:sz w:val="20"/>
                <w:szCs w:val="20"/>
              </w:rPr>
              <w:t>07300, Київська обл., Вишгородський р-н, м. Вишгород, вул. Ватутіна, буд. 69, корп. 1</w:t>
            </w:r>
          </w:p>
          <w:p w14:paraId="271A7CA6" w14:textId="77777777" w:rsidR="00716202" w:rsidRPr="000E14B8" w:rsidRDefault="00716202" w:rsidP="00CA0FF9">
            <w:pPr>
              <w:rPr>
                <w:sz w:val="20"/>
                <w:szCs w:val="20"/>
              </w:rPr>
            </w:pPr>
            <w:r w:rsidRPr="000E14B8">
              <w:rPr>
                <w:sz w:val="20"/>
                <w:szCs w:val="20"/>
              </w:rPr>
              <w:t>Код ЄДРПОУ: 34183694</w:t>
            </w:r>
          </w:p>
          <w:p w14:paraId="6D1FB2C1" w14:textId="714249EC" w:rsidR="00716202" w:rsidRPr="000E14B8" w:rsidRDefault="00716202" w:rsidP="00F62E4C">
            <w:pPr>
              <w:rPr>
                <w:sz w:val="20"/>
                <w:szCs w:val="20"/>
              </w:rPr>
            </w:pPr>
            <w:r w:rsidRPr="000E14B8">
              <w:rPr>
                <w:sz w:val="20"/>
                <w:szCs w:val="20"/>
              </w:rPr>
              <w:t>ІПН: 341836910081</w:t>
            </w:r>
          </w:p>
          <w:p w14:paraId="3E2CC4CC" w14:textId="1BF8A6AA" w:rsidR="00716202" w:rsidRPr="000E14B8" w:rsidRDefault="00716202" w:rsidP="00CA0FF9">
            <w:pPr>
              <w:rPr>
                <w:sz w:val="20"/>
                <w:szCs w:val="20"/>
              </w:rPr>
            </w:pPr>
            <w:r w:rsidRPr="000E14B8">
              <w:rPr>
                <w:sz w:val="20"/>
                <w:szCs w:val="20"/>
              </w:rPr>
              <w:t xml:space="preserve">п/р </w:t>
            </w:r>
            <w:r w:rsidRPr="000E14B8">
              <w:rPr>
                <w:sz w:val="20"/>
                <w:szCs w:val="20"/>
                <w:lang w:val="en-US"/>
              </w:rPr>
              <w:t>IBAN</w:t>
            </w:r>
            <w:r w:rsidRPr="000E14B8">
              <w:rPr>
                <w:sz w:val="20"/>
                <w:szCs w:val="20"/>
              </w:rPr>
              <w:t>: UA523226690000026004300699983,</w:t>
            </w:r>
          </w:p>
          <w:p w14:paraId="56868D71" w14:textId="518DE46F" w:rsidR="00716202" w:rsidRPr="000E14B8" w:rsidRDefault="00716202" w:rsidP="00CA0FF9">
            <w:pPr>
              <w:rPr>
                <w:sz w:val="20"/>
                <w:szCs w:val="20"/>
              </w:rPr>
            </w:pPr>
            <w:r w:rsidRPr="000E14B8">
              <w:rPr>
                <w:sz w:val="20"/>
                <w:szCs w:val="20"/>
              </w:rPr>
              <w:t>в АТ «ОЩАДБАНК»</w:t>
            </w:r>
          </w:p>
          <w:p w14:paraId="4B8145D3" w14:textId="066F0372" w:rsidR="00716202" w:rsidRPr="000E14B8" w:rsidRDefault="00716202" w:rsidP="00CA0FF9">
            <w:pPr>
              <w:rPr>
                <w:sz w:val="20"/>
                <w:szCs w:val="20"/>
              </w:rPr>
            </w:pPr>
            <w:r w:rsidRPr="000E14B8">
              <w:rPr>
                <w:sz w:val="20"/>
                <w:szCs w:val="20"/>
              </w:rPr>
              <w:t>ЕІС-код: 62X1645320202239</w:t>
            </w:r>
          </w:p>
          <w:p w14:paraId="6BE3F11F" w14:textId="71F0D75C" w:rsidR="00716202" w:rsidRPr="000E14B8" w:rsidRDefault="00716202" w:rsidP="00CA0FF9">
            <w:pPr>
              <w:rPr>
                <w:sz w:val="20"/>
                <w:szCs w:val="20"/>
              </w:rPr>
            </w:pPr>
            <w:r w:rsidRPr="000E14B8">
              <w:rPr>
                <w:sz w:val="20"/>
                <w:szCs w:val="20"/>
              </w:rPr>
              <w:t>Тел. +380996629195</w:t>
            </w:r>
          </w:p>
          <w:p w14:paraId="76115E63" w14:textId="1992D727" w:rsidR="00716202" w:rsidRPr="00716202" w:rsidRDefault="00716202" w:rsidP="00CA0FF9">
            <w:pPr>
              <w:rPr>
                <w:b/>
                <w:sz w:val="16"/>
                <w:szCs w:val="16"/>
              </w:rPr>
            </w:pPr>
          </w:p>
        </w:tc>
      </w:tr>
    </w:tbl>
    <w:p w14:paraId="1E8DA58A" w14:textId="77777777" w:rsidR="00F62E4C" w:rsidRPr="00E63F41" w:rsidRDefault="00F62E4C" w:rsidP="00CB532A">
      <w:pPr>
        <w:pStyle w:val="Default"/>
        <w:spacing w:after="80"/>
        <w:jc w:val="both"/>
        <w:rPr>
          <w:color w:val="auto"/>
          <w:sz w:val="28"/>
          <w:szCs w:val="28"/>
          <w:lang w:val="uk-UA"/>
        </w:rPr>
      </w:pPr>
    </w:p>
    <w:sectPr w:rsidR="00F62E4C" w:rsidRPr="00E63F41" w:rsidSect="00F62E4C">
      <w:footerReference w:type="default" r:id="rId8"/>
      <w:pgSz w:w="11906" w:h="16838"/>
      <w:pgMar w:top="709" w:right="567" w:bottom="993"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449C9" w14:textId="77777777" w:rsidR="0012159D" w:rsidRDefault="0012159D" w:rsidP="00C16E69">
      <w:r>
        <w:separator/>
      </w:r>
    </w:p>
  </w:endnote>
  <w:endnote w:type="continuationSeparator" w:id="0">
    <w:p w14:paraId="66B78690" w14:textId="77777777" w:rsidR="0012159D" w:rsidRDefault="0012159D" w:rsidP="00C1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169ED" w14:textId="77777777" w:rsidR="00F62E4C" w:rsidRDefault="00F62E4C"/>
  <w:sdt>
    <w:sdtPr>
      <w:id w:val="-460256082"/>
      <w:docPartObj>
        <w:docPartGallery w:val="Page Numbers (Bottom of Page)"/>
        <w:docPartUnique/>
      </w:docPartObj>
    </w:sdtPr>
    <w:sdtEndPr>
      <w:rPr>
        <w:sz w:val="20"/>
        <w:szCs w:val="20"/>
      </w:rPr>
    </w:sdtEndPr>
    <w:sdtContent>
      <w:p w14:paraId="2DC05E0C" w14:textId="1D925474" w:rsidR="00F62E4C" w:rsidRPr="00F62E4C" w:rsidRDefault="00F62E4C">
        <w:pPr>
          <w:pStyle w:val="ae"/>
          <w:jc w:val="right"/>
          <w:rPr>
            <w:sz w:val="20"/>
            <w:szCs w:val="20"/>
          </w:rPr>
        </w:pPr>
        <w:r w:rsidRPr="00F62E4C">
          <w:rPr>
            <w:sz w:val="20"/>
            <w:szCs w:val="20"/>
          </w:rPr>
          <w:fldChar w:fldCharType="begin"/>
        </w:r>
        <w:r w:rsidRPr="00F62E4C">
          <w:rPr>
            <w:sz w:val="20"/>
            <w:szCs w:val="20"/>
          </w:rPr>
          <w:instrText>PAGE   \* MERGEFORMAT</w:instrText>
        </w:r>
        <w:r w:rsidRPr="00F62E4C">
          <w:rPr>
            <w:sz w:val="20"/>
            <w:szCs w:val="20"/>
          </w:rPr>
          <w:fldChar w:fldCharType="separate"/>
        </w:r>
        <w:r w:rsidR="00716202" w:rsidRPr="00716202">
          <w:rPr>
            <w:noProof/>
            <w:sz w:val="20"/>
            <w:szCs w:val="20"/>
            <w:lang w:val="ru-RU"/>
          </w:rPr>
          <w:t>1</w:t>
        </w:r>
        <w:r w:rsidRPr="00F62E4C">
          <w:rPr>
            <w:sz w:val="20"/>
            <w:szCs w:val="20"/>
          </w:rPr>
          <w:fldChar w:fldCharType="end"/>
        </w:r>
      </w:p>
    </w:sdtContent>
  </w:sdt>
  <w:p w14:paraId="4C96CB8B" w14:textId="77777777" w:rsidR="00C16E69" w:rsidRDefault="00C16E6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5E15C" w14:textId="77777777" w:rsidR="0012159D" w:rsidRDefault="0012159D" w:rsidP="00C16E69">
      <w:r>
        <w:separator/>
      </w:r>
    </w:p>
  </w:footnote>
  <w:footnote w:type="continuationSeparator" w:id="0">
    <w:p w14:paraId="5FA220AB" w14:textId="77777777" w:rsidR="0012159D" w:rsidRDefault="0012159D" w:rsidP="00C16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57358F"/>
    <w:multiLevelType w:val="hybridMultilevel"/>
    <w:tmpl w:val="9AFD19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CA636A"/>
    <w:multiLevelType w:val="hybridMultilevel"/>
    <w:tmpl w:val="8C0810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4CE6BFA"/>
    <w:multiLevelType w:val="hybridMultilevel"/>
    <w:tmpl w:val="A3CA8D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A13D644"/>
    <w:multiLevelType w:val="hybridMultilevel"/>
    <w:tmpl w:val="569CB5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14E1E9"/>
    <w:multiLevelType w:val="hybridMultilevel"/>
    <w:tmpl w:val="6141BE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BA65588"/>
    <w:multiLevelType w:val="multilevel"/>
    <w:tmpl w:val="EF74DD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EE04F2"/>
    <w:multiLevelType w:val="hybridMultilevel"/>
    <w:tmpl w:val="E39EA1C4"/>
    <w:lvl w:ilvl="0" w:tplc="5470E070">
      <w:start w:val="1"/>
      <w:numFmt w:val="decimal"/>
      <w:lvlText w:val="%1."/>
      <w:lvlJc w:val="left"/>
      <w:pPr>
        <w:ind w:left="688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704294"/>
    <w:multiLevelType w:val="hybridMultilevel"/>
    <w:tmpl w:val="B34E46B2"/>
    <w:lvl w:ilvl="0" w:tplc="0CD6C218">
      <w:start w:val="9"/>
      <w:numFmt w:val="decimal"/>
      <w:lvlText w:val="%1."/>
      <w:lvlJc w:val="left"/>
      <w:pPr>
        <w:ind w:left="6881" w:hanging="360"/>
      </w:pPr>
      <w:rPr>
        <w:rFonts w:hint="default"/>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8" w15:restartNumberingAfterBreak="0">
    <w:nsid w:val="368F2F48"/>
    <w:multiLevelType w:val="hybridMultilevel"/>
    <w:tmpl w:val="D7B432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6CD0321"/>
    <w:multiLevelType w:val="multilevel"/>
    <w:tmpl w:val="1F2AD6EE"/>
    <w:lvl w:ilvl="0">
      <w:start w:val="10"/>
      <w:numFmt w:val="decimal"/>
      <w:lvlText w:val="%1."/>
      <w:lvlJc w:val="left"/>
      <w:pPr>
        <w:ind w:left="1080" w:hanging="375"/>
      </w:pPr>
      <w:rPr>
        <w:rFonts w:hint="default"/>
      </w:rPr>
    </w:lvl>
    <w:lvl w:ilvl="1">
      <w:start w:val="3"/>
      <w:numFmt w:val="decimal"/>
      <w:isLgl/>
      <w:lvlText w:val="%1.%2."/>
      <w:lvlJc w:val="left"/>
      <w:pPr>
        <w:ind w:left="1114" w:hanging="405"/>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1809" w:hanging="108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177" w:hanging="1440"/>
      </w:pPr>
      <w:rPr>
        <w:rFonts w:hint="default"/>
      </w:rPr>
    </w:lvl>
  </w:abstractNum>
  <w:abstractNum w:abstractNumId="10" w15:restartNumberingAfterBreak="0">
    <w:nsid w:val="40B06841"/>
    <w:multiLevelType w:val="hybridMultilevel"/>
    <w:tmpl w:val="018F3E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0D20A0B"/>
    <w:multiLevelType w:val="hybridMultilevel"/>
    <w:tmpl w:val="F1D4F02E"/>
    <w:lvl w:ilvl="0" w:tplc="C0EA42AA">
      <w:start w:val="10"/>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53E8124"/>
    <w:multiLevelType w:val="hybridMultilevel"/>
    <w:tmpl w:val="8BD65E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5C55FFA"/>
    <w:multiLevelType w:val="multilevel"/>
    <w:tmpl w:val="242069D0"/>
    <w:lvl w:ilvl="0">
      <w:start w:val="13"/>
      <w:numFmt w:val="decimal"/>
      <w:lvlText w:val="%1."/>
      <w:lvlJc w:val="left"/>
      <w:pPr>
        <w:ind w:left="405" w:hanging="405"/>
      </w:pPr>
      <w:rPr>
        <w:rFonts w:hint="default"/>
        <w:b/>
      </w:rPr>
    </w:lvl>
    <w:lvl w:ilvl="1">
      <w:start w:val="2"/>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6B777647"/>
    <w:multiLevelType w:val="hybridMultilevel"/>
    <w:tmpl w:val="BE6E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0"/>
  </w:num>
  <w:num w:numId="5">
    <w:abstractNumId w:val="12"/>
  </w:num>
  <w:num w:numId="6">
    <w:abstractNumId w:val="1"/>
  </w:num>
  <w:num w:numId="7">
    <w:abstractNumId w:val="3"/>
  </w:num>
  <w:num w:numId="8">
    <w:abstractNumId w:val="8"/>
  </w:num>
  <w:num w:numId="9">
    <w:abstractNumId w:val="6"/>
  </w:num>
  <w:num w:numId="10">
    <w:abstractNumId w:val="5"/>
  </w:num>
  <w:num w:numId="11">
    <w:abstractNumId w:val="7"/>
  </w:num>
  <w:num w:numId="12">
    <w:abstractNumId w:val="9"/>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FC"/>
    <w:rsid w:val="0002180F"/>
    <w:rsid w:val="00060E5D"/>
    <w:rsid w:val="0007567A"/>
    <w:rsid w:val="00086B64"/>
    <w:rsid w:val="000917BB"/>
    <w:rsid w:val="000B7A09"/>
    <w:rsid w:val="000E14B8"/>
    <w:rsid w:val="00114305"/>
    <w:rsid w:val="0012159D"/>
    <w:rsid w:val="001665ED"/>
    <w:rsid w:val="00271DC4"/>
    <w:rsid w:val="002B155D"/>
    <w:rsid w:val="002C7497"/>
    <w:rsid w:val="002D4903"/>
    <w:rsid w:val="002E1298"/>
    <w:rsid w:val="00300C67"/>
    <w:rsid w:val="00307DCE"/>
    <w:rsid w:val="003404A1"/>
    <w:rsid w:val="003A3861"/>
    <w:rsid w:val="003C2192"/>
    <w:rsid w:val="003C2751"/>
    <w:rsid w:val="003D0980"/>
    <w:rsid w:val="00412D01"/>
    <w:rsid w:val="00433CAB"/>
    <w:rsid w:val="00451B92"/>
    <w:rsid w:val="00470B31"/>
    <w:rsid w:val="004F2028"/>
    <w:rsid w:val="0052243F"/>
    <w:rsid w:val="00527DAE"/>
    <w:rsid w:val="00553ED7"/>
    <w:rsid w:val="005C0A4D"/>
    <w:rsid w:val="005F1CA3"/>
    <w:rsid w:val="00636841"/>
    <w:rsid w:val="00642704"/>
    <w:rsid w:val="006858B0"/>
    <w:rsid w:val="006C0FFE"/>
    <w:rsid w:val="006D1D9F"/>
    <w:rsid w:val="006E082E"/>
    <w:rsid w:val="007008F0"/>
    <w:rsid w:val="00716202"/>
    <w:rsid w:val="0073138D"/>
    <w:rsid w:val="0074150D"/>
    <w:rsid w:val="007C1B17"/>
    <w:rsid w:val="00817183"/>
    <w:rsid w:val="00851C0A"/>
    <w:rsid w:val="00865C75"/>
    <w:rsid w:val="0088684C"/>
    <w:rsid w:val="00916C81"/>
    <w:rsid w:val="009222AD"/>
    <w:rsid w:val="009344DE"/>
    <w:rsid w:val="009B728F"/>
    <w:rsid w:val="009D3F6D"/>
    <w:rsid w:val="00AA5EFC"/>
    <w:rsid w:val="00AF3B04"/>
    <w:rsid w:val="00B90D4E"/>
    <w:rsid w:val="00BB4D8D"/>
    <w:rsid w:val="00C15F64"/>
    <w:rsid w:val="00C16E69"/>
    <w:rsid w:val="00C277CC"/>
    <w:rsid w:val="00C70B7E"/>
    <w:rsid w:val="00CB532A"/>
    <w:rsid w:val="00CE467C"/>
    <w:rsid w:val="00CF0AA6"/>
    <w:rsid w:val="00CF142E"/>
    <w:rsid w:val="00CF22DF"/>
    <w:rsid w:val="00D02E7D"/>
    <w:rsid w:val="00D82403"/>
    <w:rsid w:val="00DC41CF"/>
    <w:rsid w:val="00E05E4D"/>
    <w:rsid w:val="00E070AF"/>
    <w:rsid w:val="00E101F6"/>
    <w:rsid w:val="00E239CF"/>
    <w:rsid w:val="00E3174D"/>
    <w:rsid w:val="00E61E6B"/>
    <w:rsid w:val="00E63F41"/>
    <w:rsid w:val="00E72DB0"/>
    <w:rsid w:val="00F4437F"/>
    <w:rsid w:val="00F61F57"/>
    <w:rsid w:val="00F62E4C"/>
    <w:rsid w:val="00FC494E"/>
    <w:rsid w:val="00FD0EE6"/>
    <w:rsid w:val="00FE1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593AE"/>
  <w15:docId w15:val="{3346CB4B-231A-4252-AA00-8D75309B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B31"/>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5EF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817183"/>
    <w:rPr>
      <w:rFonts w:ascii="Segoe UI" w:hAnsi="Segoe UI" w:cs="Segoe UI"/>
      <w:sz w:val="18"/>
      <w:szCs w:val="18"/>
    </w:rPr>
  </w:style>
  <w:style w:type="character" w:customStyle="1" w:styleId="a4">
    <w:name w:val="Текст выноски Знак"/>
    <w:basedOn w:val="a0"/>
    <w:link w:val="a3"/>
    <w:uiPriority w:val="99"/>
    <w:semiHidden/>
    <w:rsid w:val="00817183"/>
    <w:rPr>
      <w:rFonts w:ascii="Segoe UI" w:hAnsi="Segoe UI" w:cs="Segoe UI"/>
      <w:sz w:val="18"/>
      <w:szCs w:val="18"/>
    </w:rPr>
  </w:style>
  <w:style w:type="character" w:styleId="a5">
    <w:name w:val="annotation reference"/>
    <w:basedOn w:val="a0"/>
    <w:uiPriority w:val="99"/>
    <w:semiHidden/>
    <w:unhideWhenUsed/>
    <w:rsid w:val="00636841"/>
    <w:rPr>
      <w:sz w:val="16"/>
      <w:szCs w:val="16"/>
    </w:rPr>
  </w:style>
  <w:style w:type="paragraph" w:styleId="a6">
    <w:name w:val="annotation text"/>
    <w:basedOn w:val="a"/>
    <w:link w:val="a7"/>
    <w:uiPriority w:val="99"/>
    <w:semiHidden/>
    <w:unhideWhenUsed/>
    <w:rsid w:val="00636841"/>
    <w:rPr>
      <w:sz w:val="20"/>
      <w:szCs w:val="20"/>
    </w:rPr>
  </w:style>
  <w:style w:type="character" w:customStyle="1" w:styleId="a7">
    <w:name w:val="Текст примечания Знак"/>
    <w:basedOn w:val="a0"/>
    <w:link w:val="a6"/>
    <w:uiPriority w:val="99"/>
    <w:semiHidden/>
    <w:rsid w:val="00636841"/>
    <w:rPr>
      <w:sz w:val="20"/>
      <w:szCs w:val="20"/>
    </w:rPr>
  </w:style>
  <w:style w:type="paragraph" w:styleId="a8">
    <w:name w:val="annotation subject"/>
    <w:basedOn w:val="a6"/>
    <w:next w:val="a6"/>
    <w:link w:val="a9"/>
    <w:uiPriority w:val="99"/>
    <w:semiHidden/>
    <w:unhideWhenUsed/>
    <w:rsid w:val="00636841"/>
    <w:rPr>
      <w:b/>
      <w:bCs/>
    </w:rPr>
  </w:style>
  <w:style w:type="character" w:customStyle="1" w:styleId="a9">
    <w:name w:val="Тема примечания Знак"/>
    <w:basedOn w:val="a7"/>
    <w:link w:val="a8"/>
    <w:uiPriority w:val="99"/>
    <w:semiHidden/>
    <w:rsid w:val="00636841"/>
    <w:rPr>
      <w:b/>
      <w:bCs/>
      <w:sz w:val="20"/>
      <w:szCs w:val="20"/>
    </w:rPr>
  </w:style>
  <w:style w:type="character" w:styleId="aa">
    <w:name w:val="Hyperlink"/>
    <w:basedOn w:val="a0"/>
    <w:uiPriority w:val="99"/>
    <w:unhideWhenUsed/>
    <w:rsid w:val="00F4437F"/>
    <w:rPr>
      <w:color w:val="0563C1" w:themeColor="hyperlink"/>
      <w:u w:val="single"/>
    </w:rPr>
  </w:style>
  <w:style w:type="paragraph" w:styleId="ab">
    <w:name w:val="List Paragraph"/>
    <w:basedOn w:val="a"/>
    <w:uiPriority w:val="34"/>
    <w:qFormat/>
    <w:rsid w:val="00C16E69"/>
    <w:pPr>
      <w:ind w:left="720"/>
      <w:contextualSpacing/>
    </w:pPr>
  </w:style>
  <w:style w:type="paragraph" w:styleId="ac">
    <w:name w:val="header"/>
    <w:basedOn w:val="a"/>
    <w:link w:val="ad"/>
    <w:uiPriority w:val="99"/>
    <w:unhideWhenUsed/>
    <w:rsid w:val="00C16E69"/>
    <w:pPr>
      <w:tabs>
        <w:tab w:val="center" w:pos="4844"/>
        <w:tab w:val="right" w:pos="9689"/>
      </w:tabs>
    </w:pPr>
  </w:style>
  <w:style w:type="character" w:customStyle="1" w:styleId="ad">
    <w:name w:val="Верхний колонтитул Знак"/>
    <w:basedOn w:val="a0"/>
    <w:link w:val="ac"/>
    <w:uiPriority w:val="99"/>
    <w:rsid w:val="00C16E69"/>
    <w:rPr>
      <w:rFonts w:ascii="Times New Roman" w:eastAsia="Times New Roman" w:hAnsi="Times New Roman" w:cs="Times New Roman"/>
      <w:sz w:val="24"/>
      <w:szCs w:val="24"/>
      <w:lang w:val="uk-UA" w:eastAsia="uk-UA"/>
    </w:rPr>
  </w:style>
  <w:style w:type="paragraph" w:styleId="ae">
    <w:name w:val="footer"/>
    <w:basedOn w:val="a"/>
    <w:link w:val="af"/>
    <w:uiPriority w:val="99"/>
    <w:unhideWhenUsed/>
    <w:rsid w:val="00C16E69"/>
    <w:pPr>
      <w:tabs>
        <w:tab w:val="center" w:pos="4844"/>
        <w:tab w:val="right" w:pos="9689"/>
      </w:tabs>
    </w:pPr>
  </w:style>
  <w:style w:type="character" w:customStyle="1" w:styleId="af">
    <w:name w:val="Нижний колонтитул Знак"/>
    <w:basedOn w:val="a0"/>
    <w:link w:val="ae"/>
    <w:uiPriority w:val="99"/>
    <w:rsid w:val="00C16E69"/>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DFB99-50A5-48BA-B494-B29A47C3B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4916</Words>
  <Characters>28026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Tsuperyak Irina</dc:creator>
  <cp:keywords/>
  <dc:description/>
  <cp:lastModifiedBy>Гургач Адрей</cp:lastModifiedBy>
  <cp:revision>9</cp:revision>
  <cp:lastPrinted>2019-12-23T14:09:00Z</cp:lastPrinted>
  <dcterms:created xsi:type="dcterms:W3CDTF">2019-06-07T15:14:00Z</dcterms:created>
  <dcterms:modified xsi:type="dcterms:W3CDTF">2020-06-05T14:46:00Z</dcterms:modified>
</cp:coreProperties>
</file>